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4D" w:rsidRDefault="00F7434D" w:rsidP="00F7434D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ПРИЛОЖЕНИЕ № </w:t>
      </w:r>
      <w:r w:rsidR="005F68C7">
        <w:rPr>
          <w:rFonts w:ascii="Times New Roman" w:eastAsia="Times New Roman" w:hAnsi="Times New Roman"/>
          <w:sz w:val="28"/>
          <w:szCs w:val="28"/>
        </w:rPr>
        <w:t>2</w:t>
      </w:r>
      <w:bookmarkStart w:id="0" w:name="_GoBack"/>
      <w:bookmarkEnd w:id="0"/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 программе </w:t>
      </w:r>
    </w:p>
    <w:p w:rsidR="00E67B61" w:rsidRDefault="00776E9E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Архангельского</w:t>
      </w:r>
      <w:r w:rsidR="009B351F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E67B61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E67B61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E67B61" w:rsidRPr="001954F8" w:rsidRDefault="00E67B61" w:rsidP="00E67B61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 среды» на 2018-2022 годы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C9289D" w:rsidRDefault="00245C00">
      <w:pPr>
        <w:widowControl w:val="0"/>
        <w:autoSpaceDE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Рекомендуемая</w:t>
      </w:r>
      <w:r w:rsidR="00821250" w:rsidRPr="00C9289D">
        <w:rPr>
          <w:rFonts w:ascii="Times New Roman" w:eastAsia="Times New Roman" w:hAnsi="Times New Roman"/>
          <w:bCs/>
          <w:sz w:val="28"/>
          <w:szCs w:val="28"/>
        </w:rPr>
        <w:t xml:space="preserve"> стоимость (единичные расценки) работ </w:t>
      </w:r>
    </w:p>
    <w:p w:rsidR="00821250" w:rsidRPr="00C9289D" w:rsidRDefault="00821250">
      <w:pPr>
        <w:widowControl w:val="0"/>
        <w:autoSpaceDE w:val="0"/>
        <w:spacing w:after="0" w:line="240" w:lineRule="auto"/>
        <w:jc w:val="center"/>
        <w:rPr>
          <w:bCs/>
        </w:rPr>
      </w:pPr>
      <w:r w:rsidRPr="00C9289D">
        <w:rPr>
          <w:rFonts w:ascii="Times New Roman" w:eastAsia="Times New Roman" w:hAnsi="Times New Roman"/>
          <w:bCs/>
          <w:sz w:val="28"/>
          <w:szCs w:val="28"/>
        </w:rPr>
        <w:t>по благоустройству дворовых территорий, входящих в состав минимального и дополнительного перечней таких работ</w:t>
      </w: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p w:rsidR="00821250" w:rsidRDefault="00821250">
      <w:pPr>
        <w:widowControl w:val="0"/>
        <w:autoSpaceDE w:val="0"/>
        <w:spacing w:after="0" w:line="240" w:lineRule="auto"/>
        <w:jc w:val="center"/>
        <w:rPr>
          <w:b/>
          <w:bCs/>
        </w:rPr>
      </w:pPr>
    </w:p>
    <w:tbl>
      <w:tblPr>
        <w:tblW w:w="0" w:type="auto"/>
        <w:tblInd w:w="68" w:type="dxa"/>
        <w:tblLayout w:type="fixed"/>
        <w:tblLook w:val="0000" w:firstRow="0" w:lastRow="0" w:firstColumn="0" w:lastColumn="0" w:noHBand="0" w:noVBand="0"/>
      </w:tblPr>
      <w:tblGrid>
        <w:gridCol w:w="547"/>
        <w:gridCol w:w="3980"/>
        <w:gridCol w:w="980"/>
        <w:gridCol w:w="2194"/>
        <w:gridCol w:w="1978"/>
      </w:tblGrid>
      <w:tr w:rsidR="00821250" w:rsidTr="00265D1E">
        <w:trPr>
          <w:trHeight w:val="1305"/>
        </w:trPr>
        <w:tc>
          <w:tcPr>
            <w:tcW w:w="547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Наименование работ</w:t>
            </w:r>
          </w:p>
        </w:tc>
        <w:tc>
          <w:tcPr>
            <w:tcW w:w="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измер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Кол-во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 в руб.</w:t>
            </w:r>
          </w:p>
        </w:tc>
      </w:tr>
      <w:tr w:rsidR="00821250" w:rsidTr="00265D1E">
        <w:trPr>
          <w:trHeight w:val="6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CE626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Расчистка площадей от кустарников и мелколесья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вручную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:п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ри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средней поросли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47029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724,78</w:t>
            </w:r>
          </w:p>
        </w:tc>
      </w:tr>
      <w:tr w:rsidR="00821250" w:rsidTr="00265D1E">
        <w:trPr>
          <w:trHeight w:val="91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Разборка покрытий и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основ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ний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:а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сфальбетонных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 помощью мотоблоков отбойных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470296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685,93</w:t>
            </w:r>
          </w:p>
        </w:tc>
      </w:tr>
      <w:tr w:rsidR="00821250" w:rsidTr="00265D1E">
        <w:trPr>
          <w:trHeight w:val="78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 w:rsidP="00470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Разборка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 w:rsidP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204,36</w:t>
            </w:r>
          </w:p>
        </w:tc>
      </w:tr>
      <w:tr w:rsidR="00821250" w:rsidTr="00265D1E">
        <w:trPr>
          <w:trHeight w:val="76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 w:rsidP="00470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Разработка грунта с погрузкой на а/самосвал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70296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4589,11</w:t>
            </w:r>
          </w:p>
        </w:tc>
      </w:tr>
      <w:tr w:rsidR="00821250" w:rsidTr="00265D1E">
        <w:trPr>
          <w:trHeight w:val="5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470296" w:rsidP="00470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Перевозка грузов автомобилями-самосвалами на расстояние до 15 км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17105,23</w:t>
            </w:r>
          </w:p>
        </w:tc>
      </w:tr>
      <w:tr w:rsidR="00821250" w:rsidTr="00265D1E">
        <w:trPr>
          <w:trHeight w:val="750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470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Планировка площадей бульдозер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ми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43,99</w:t>
            </w:r>
          </w:p>
        </w:tc>
      </w:tr>
      <w:tr w:rsidR="00821250" w:rsidTr="00265D1E">
        <w:trPr>
          <w:trHeight w:val="25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47029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Уплотнение грунта вибрационными катками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493,38</w:t>
            </w:r>
          </w:p>
        </w:tc>
      </w:tr>
      <w:tr w:rsidR="00821250" w:rsidTr="00265D1E">
        <w:trPr>
          <w:trHeight w:val="870"/>
        </w:trPr>
        <w:tc>
          <w:tcPr>
            <w:tcW w:w="5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821250" w:rsidRDefault="00821250" w:rsidP="005659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Устройство выравнивающего слоя из 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песчано-гравийной смеси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565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6593D">
              <w:rPr>
                <w:rFonts w:ascii="Times New Roman" w:eastAsia="Times New Roman" w:hAnsi="Times New Roman"/>
                <w:sz w:val="24"/>
                <w:szCs w:val="24"/>
              </w:rPr>
              <w:t>м3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:rsidR="00821250" w:rsidRDefault="005659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5285,80</w:t>
            </w:r>
          </w:p>
        </w:tc>
      </w:tr>
      <w:tr w:rsidR="00821250" w:rsidTr="00265D1E">
        <w:trPr>
          <w:trHeight w:val="795"/>
        </w:trPr>
        <w:tc>
          <w:tcPr>
            <w:tcW w:w="54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 w:rsidP="005659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 слоя из а/бетона толщ.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см 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77449,32</w:t>
            </w:r>
          </w:p>
        </w:tc>
      </w:tr>
      <w:tr w:rsidR="00821250" w:rsidTr="00265D1E">
        <w:trPr>
          <w:trHeight w:val="73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21250" w:rsidRDefault="00821250" w:rsidP="005659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Устройство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а/бетонного  слоя из а/бетона толщ.4 см 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типа АБВ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94555,38</w:t>
            </w:r>
          </w:p>
        </w:tc>
      </w:tr>
      <w:tr w:rsidR="00821250" w:rsidTr="00265D1E">
        <w:trPr>
          <w:trHeight w:val="285"/>
        </w:trPr>
        <w:tc>
          <w:tcPr>
            <w:tcW w:w="5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 w:rsidP="0056593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Установка нового бортового камня</w:t>
            </w:r>
          </w:p>
          <w:p w:rsidR="00821250" w:rsidRDefault="008212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821250" w:rsidRDefault="0082125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19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1250" w:rsidRDefault="0056593D">
            <w:pPr>
              <w:snapToGrid w:val="0"/>
              <w:spacing w:after="0" w:line="240" w:lineRule="auto"/>
              <w:jc w:val="center"/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22739,86</w:t>
            </w:r>
          </w:p>
        </w:tc>
      </w:tr>
    </w:tbl>
    <w:p w:rsidR="00821250" w:rsidRDefault="00821250">
      <w:pPr>
        <w:widowControl w:val="0"/>
        <w:suppressAutoHyphens/>
        <w:autoSpaceDE w:val="0"/>
        <w:spacing w:after="0" w:line="240" w:lineRule="auto"/>
        <w:jc w:val="right"/>
      </w:pPr>
    </w:p>
    <w:p w:rsidR="0056593D" w:rsidRDefault="0056593D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6593D" w:rsidRDefault="0056593D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56593D" w:rsidRDefault="0056593D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821250" w:rsidRPr="00CE27BE" w:rsidRDefault="00821250" w:rsidP="00CE27BE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lastRenderedPageBreak/>
        <w:t>Единичные расценки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скамьи</w:t>
      </w:r>
    </w:p>
    <w:p w:rsidR="00821250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D14D51" w:rsidRDefault="00D14D51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678"/>
        <w:gridCol w:w="1269"/>
        <w:gridCol w:w="3260"/>
      </w:tblGrid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Ед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.и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>змерения</w:t>
            </w:r>
            <w:proofErr w:type="spell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 w:rsidP="00DC5698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BC56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скамьи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9F6865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CE27BE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CE27BE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 xml:space="preserve"> со спинкой</w:t>
            </w:r>
          </w:p>
          <w:p w:rsidR="00821250" w:rsidRDefault="009F6865" w:rsidP="0056593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2000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*56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91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56593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59</w:t>
            </w:r>
            <w:r w:rsidR="009F6865">
              <w:rPr>
                <w:rFonts w:ascii="Times New Roman" w:eastAsia="Times New Roman" w:hAnsi="Times New Roman"/>
                <w:sz w:val="24"/>
                <w:szCs w:val="24"/>
              </w:rPr>
              <w:t>00,00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 xml:space="preserve"> со спинкой</w:t>
            </w:r>
          </w:p>
          <w:p w:rsidR="00821250" w:rsidRDefault="009F6865" w:rsidP="0056593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2000*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60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  <w:r w:rsidR="0056593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56593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800</w:t>
            </w:r>
            <w:r w:rsidR="009F6865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21250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821250" w:rsidRDefault="009F6865" w:rsidP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 2000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560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920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FD5CB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6900</w:t>
            </w:r>
            <w:r w:rsidR="009F6865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FD5CB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</w:t>
            </w:r>
          </w:p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 2000*420*660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4200,00</w:t>
            </w:r>
          </w:p>
        </w:tc>
      </w:tr>
      <w:tr w:rsidR="00FD5CB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 2000*560*840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7500,00</w:t>
            </w:r>
          </w:p>
        </w:tc>
      </w:tr>
      <w:tr w:rsidR="00FD5CB2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Скамья со спинкой</w:t>
            </w:r>
          </w:p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 2000*560*840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5CB2" w:rsidRDefault="00FD5CB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8300,00</w:t>
            </w:r>
          </w:p>
        </w:tc>
      </w:tr>
    </w:tbl>
    <w:p w:rsidR="00D14D51" w:rsidRPr="00206B2D" w:rsidRDefault="00821250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821250" w:rsidRPr="00CE27BE" w:rsidRDefault="0082125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CE27BE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D14D51" w:rsidRDefault="00821250" w:rsidP="002A7766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CE27BE">
        <w:rPr>
          <w:rFonts w:ascii="Times New Roman" w:eastAsia="Times New Roman" w:hAnsi="Times New Roman"/>
          <w:sz w:val="28"/>
          <w:szCs w:val="28"/>
        </w:rPr>
        <w:t>на замену и установку урны</w:t>
      </w:r>
    </w:p>
    <w:p w:rsidR="006E6955" w:rsidRDefault="006E6955" w:rsidP="00206B2D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4543"/>
        <w:gridCol w:w="1762"/>
        <w:gridCol w:w="2767"/>
      </w:tblGrid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</w:p>
        </w:tc>
      </w:tr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Работа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установки урны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E26C6A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500,00</w:t>
            </w:r>
          </w:p>
        </w:tc>
      </w:tr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Pr="001353B2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Объем: 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  <w:p w:rsidR="00821250" w:rsidRDefault="00E26C6A" w:rsidP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75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FD5CB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821250" w:rsidRDefault="00856309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Объем: 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  <w:p w:rsidR="00821250" w:rsidRDefault="00E26C6A" w:rsidP="00FD5CB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="00821250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FD5CB2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0,00</w:t>
            </w:r>
          </w:p>
        </w:tc>
      </w:tr>
      <w:tr w:rsidR="00821250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с к</w:t>
            </w:r>
            <w:r w:rsidR="00FD5CB2">
              <w:rPr>
                <w:rFonts w:ascii="Times New Roman" w:eastAsia="Times New Roman" w:hAnsi="Times New Roman"/>
                <w:sz w:val="24"/>
                <w:szCs w:val="24"/>
              </w:rPr>
              <w:t>озырьком</w:t>
            </w:r>
          </w:p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Объем:16л</w:t>
            </w:r>
          </w:p>
          <w:p w:rsidR="00821250" w:rsidRDefault="00821250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 w:rsidR="002A7766">
              <w:rPr>
                <w:rFonts w:ascii="Times New Roman" w:eastAsia="Times New Roman" w:hAnsi="Times New Roman"/>
                <w:sz w:val="24"/>
                <w:szCs w:val="24"/>
              </w:rPr>
              <w:t>825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480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 w:rsidR="002A7766"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1250" w:rsidRDefault="00821250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21250" w:rsidRDefault="002A776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</w:t>
            </w:r>
            <w:r w:rsidR="00E26C6A">
              <w:rPr>
                <w:rFonts w:ascii="Times New Roman" w:eastAsia="Times New Roman" w:hAnsi="Times New Roman"/>
                <w:sz w:val="24"/>
                <w:szCs w:val="24"/>
              </w:rPr>
              <w:t>,00</w:t>
            </w:r>
          </w:p>
        </w:tc>
      </w:tr>
      <w:tr w:rsidR="002A7766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Объем:21л</w:t>
            </w:r>
          </w:p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Размеры:830-240-270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1200,00</w:t>
            </w:r>
          </w:p>
        </w:tc>
      </w:tr>
      <w:tr w:rsidR="002A7766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P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2A7766" w:rsidRP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Объем:21л</w:t>
            </w:r>
          </w:p>
          <w:p w:rsid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Размеры: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94</w:t>
            </w: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40-270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1700,00</w:t>
            </w:r>
          </w:p>
        </w:tc>
      </w:tr>
      <w:tr w:rsidR="002A7766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P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2A7766" w:rsidRP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Объем:21л</w:t>
            </w:r>
          </w:p>
          <w:p w:rsid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Размеры:9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0-340-270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1800,00</w:t>
            </w:r>
          </w:p>
        </w:tc>
      </w:tr>
      <w:tr w:rsidR="002A7766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P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2A7766" w:rsidRDefault="002A7766" w:rsidP="002A7766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Размеры:600</w:t>
            </w: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0-2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2A7766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7766" w:rsidRDefault="002A7766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920,00</w:t>
            </w:r>
          </w:p>
        </w:tc>
      </w:tr>
      <w:tr w:rsidR="00EB5EBC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EB5EBC" w:rsidRPr="002A7766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Размеры: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00-250-250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2900,00</w:t>
            </w:r>
          </w:p>
        </w:tc>
      </w:tr>
      <w:tr w:rsidR="00EB5EBC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Объем:2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  <w:p w:rsidR="00EB5EBC" w:rsidRPr="002A7766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Размеры: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475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900,00</w:t>
            </w:r>
          </w:p>
        </w:tc>
      </w:tr>
      <w:tr w:rsidR="00EB5EBC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Объем:2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  <w:p w:rsidR="00EB5EBC" w:rsidRPr="002A7766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Размеры: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625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280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900,00</w:t>
            </w:r>
          </w:p>
        </w:tc>
      </w:tr>
      <w:tr w:rsidR="00EB5EBC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Урна с козырьком</w:t>
            </w:r>
          </w:p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Объем: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л</w:t>
            </w:r>
          </w:p>
          <w:p w:rsidR="00EB5EBC" w:rsidRPr="002A7766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 xml:space="preserve">Размеры: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675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80*320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1100,00</w:t>
            </w:r>
          </w:p>
        </w:tc>
      </w:tr>
      <w:tr w:rsidR="00EB5EBC" w:rsidTr="00EB5EBC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Урна наземная</w:t>
            </w:r>
          </w:p>
          <w:p w:rsidR="00EB5EBC" w:rsidRPr="00EB5EBC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Объем: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0л</w:t>
            </w:r>
          </w:p>
          <w:p w:rsidR="00EB5EBC" w:rsidRPr="002A7766" w:rsidRDefault="00EB5EBC" w:rsidP="00EB5EBC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Размеры: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710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0-3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  <w:r w:rsidRPr="00EB5EBC"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5EBC" w:rsidRDefault="00EB5EBC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1700,00</w:t>
            </w:r>
          </w:p>
        </w:tc>
      </w:tr>
    </w:tbl>
    <w:p w:rsidR="00EB5EBC" w:rsidRDefault="00EB5EBC" w:rsidP="00EB5EB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EB5EBC" w:rsidRDefault="00EB5EBC" w:rsidP="00EB5EBC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/>
          <w:sz w:val="26"/>
          <w:szCs w:val="26"/>
        </w:rPr>
      </w:pPr>
    </w:p>
    <w:p w:rsidR="00496C44" w:rsidRPr="00206B2D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 w:rsidRPr="00206B2D">
        <w:rPr>
          <w:rFonts w:ascii="Times New Roman" w:eastAsia="Times New Roman" w:hAnsi="Times New Roman"/>
          <w:sz w:val="28"/>
          <w:szCs w:val="28"/>
        </w:rPr>
        <w:t>Единичные расценки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6B2D">
        <w:rPr>
          <w:rFonts w:ascii="Times New Roman" w:eastAsia="Times New Roman" w:hAnsi="Times New Roman"/>
          <w:sz w:val="28"/>
          <w:szCs w:val="28"/>
        </w:rPr>
        <w:t>на установку детского игрового оборудования</w:t>
      </w: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p w:rsidR="00496C44" w:rsidRDefault="00496C44" w:rsidP="00496C4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2"/>
        <w:gridCol w:w="4104"/>
        <w:gridCol w:w="1701"/>
        <w:gridCol w:w="3402"/>
      </w:tblGrid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Вид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Ед.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Стоимость с НДС, руб.</w:t>
            </w:r>
            <w:r w:rsidR="00DC5698">
              <w:rPr>
                <w:rFonts w:ascii="Times New Roman" w:eastAsia="Times New Roman" w:hAnsi="Times New Roman"/>
                <w:sz w:val="24"/>
                <w:szCs w:val="24"/>
              </w:rPr>
              <w:t xml:space="preserve"> (включая стоимость установки оборудования)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Pr="001353B2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353B2">
              <w:rPr>
                <w:rFonts w:ascii="Times New Roman" w:eastAsia="Times New Roman" w:hAnsi="Times New Roman"/>
                <w:sz w:val="24"/>
                <w:szCs w:val="24"/>
              </w:rPr>
              <w:t>Оборудование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EB5EBC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Качели на брусе Кч-4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EB5EBC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18700,00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Качалка-балансир</w:t>
            </w:r>
          </w:p>
          <w:p w:rsidR="00496C44" w:rsidRDefault="00EB5EBC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Пчелка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EB5EBC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13800,00</w:t>
            </w:r>
          </w:p>
        </w:tc>
      </w:tr>
      <w:tr w:rsidR="00496C44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DC5698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C5698">
              <w:rPr>
                <w:rFonts w:ascii="Times New Roman" w:eastAsia="Times New Roman" w:hAnsi="Times New Roman"/>
                <w:sz w:val="24"/>
                <w:szCs w:val="24"/>
              </w:rPr>
              <w:t>Качалка на пружине Лошадка</w:t>
            </w:r>
          </w:p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6C44" w:rsidRDefault="00496C44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6C44" w:rsidRDefault="00EB5EBC" w:rsidP="00496C4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13800,00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Pr="00DC5698" w:rsidRDefault="00EB5EBC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Детский игровой комплекс ДИК-4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F9774E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69300,00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Pr="00DC5698" w:rsidRDefault="00F9774E" w:rsidP="00F9774E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9774E">
              <w:rPr>
                <w:rFonts w:ascii="Times New Roman" w:eastAsia="Times New Roman" w:hAnsi="Times New Roman"/>
                <w:sz w:val="24"/>
                <w:szCs w:val="24"/>
              </w:rPr>
              <w:t>Детский игровой комплекс ДИК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м</w:t>
            </w:r>
            <w:r w:rsidRPr="00F9774E"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Pr="00DC5698" w:rsidRDefault="00F9774E" w:rsidP="00DC5698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35700,00</w:t>
            </w:r>
          </w:p>
        </w:tc>
      </w:tr>
      <w:tr w:rsidR="00DC5698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DC5698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Pr="00DC5698" w:rsidRDefault="00F9774E" w:rsidP="00AA640D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Песочница «Солнышко»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C5698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C5698" w:rsidRDefault="00F9774E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13800,00</w:t>
            </w:r>
          </w:p>
        </w:tc>
      </w:tr>
      <w:tr w:rsidR="00AA640D" w:rsidTr="00265D1E"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Pr="00AA640D" w:rsidRDefault="00F9774E" w:rsidP="00496C4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Игровой комплекс «Ромашка»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40D" w:rsidRDefault="00AA640D" w:rsidP="00496C4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640D" w:rsidRPr="00AA640D" w:rsidRDefault="00F9774E" w:rsidP="00AA640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77300,00</w:t>
            </w:r>
          </w:p>
        </w:tc>
      </w:tr>
    </w:tbl>
    <w:p w:rsidR="001353B2" w:rsidRDefault="001353B2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4E" w:rsidRDefault="00F9774E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4E" w:rsidRDefault="00F9774E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4E" w:rsidRDefault="00F9774E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774E" w:rsidRDefault="00F9774E" w:rsidP="00C10F1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6E9E" w:rsidRPr="00776E9E" w:rsidRDefault="00776E9E" w:rsidP="0077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E9E">
        <w:rPr>
          <w:rFonts w:ascii="Times New Roman" w:hAnsi="Times New Roman"/>
          <w:sz w:val="28"/>
          <w:szCs w:val="28"/>
        </w:rPr>
        <w:t xml:space="preserve">Начальник </w:t>
      </w:r>
      <w:proofErr w:type="gramStart"/>
      <w:r w:rsidRPr="00776E9E">
        <w:rPr>
          <w:rFonts w:ascii="Times New Roman" w:hAnsi="Times New Roman"/>
          <w:sz w:val="28"/>
          <w:szCs w:val="28"/>
        </w:rPr>
        <w:t>финансово-экономического</w:t>
      </w:r>
      <w:proofErr w:type="gramEnd"/>
    </w:p>
    <w:p w:rsidR="00776E9E" w:rsidRPr="00776E9E" w:rsidRDefault="00776E9E" w:rsidP="0077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E9E">
        <w:rPr>
          <w:rFonts w:ascii="Times New Roman" w:hAnsi="Times New Roman"/>
          <w:sz w:val="28"/>
          <w:szCs w:val="28"/>
        </w:rPr>
        <w:t>отдела администрации</w:t>
      </w:r>
    </w:p>
    <w:p w:rsidR="00776E9E" w:rsidRPr="00776E9E" w:rsidRDefault="00776E9E" w:rsidP="0077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E9E">
        <w:rPr>
          <w:rFonts w:ascii="Times New Roman" w:hAnsi="Times New Roman"/>
          <w:sz w:val="28"/>
          <w:szCs w:val="28"/>
        </w:rPr>
        <w:t xml:space="preserve">Архангельского сельского  поселения </w:t>
      </w:r>
    </w:p>
    <w:p w:rsidR="00776E9E" w:rsidRPr="00776E9E" w:rsidRDefault="00776E9E" w:rsidP="00776E9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76E9E">
        <w:rPr>
          <w:rFonts w:ascii="Times New Roman" w:hAnsi="Times New Roman"/>
          <w:sz w:val="28"/>
          <w:szCs w:val="28"/>
        </w:rPr>
        <w:t xml:space="preserve">Тихорецкого района                                                                   </w:t>
      </w:r>
      <w:proofErr w:type="spellStart"/>
      <w:r w:rsidRPr="00776E9E">
        <w:rPr>
          <w:rFonts w:ascii="Times New Roman" w:hAnsi="Times New Roman"/>
          <w:sz w:val="28"/>
          <w:szCs w:val="28"/>
        </w:rPr>
        <w:t>М.В.Камыхина</w:t>
      </w:r>
      <w:proofErr w:type="spellEnd"/>
      <w:r w:rsidRPr="00776E9E"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9B351F" w:rsidRPr="009B351F" w:rsidRDefault="009B351F" w:rsidP="009B35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21250" w:rsidRDefault="00821250" w:rsidP="00C10F16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</w:rPr>
      </w:pPr>
    </w:p>
    <w:sectPr w:rsidR="00821250" w:rsidSect="00C9289D">
      <w:headerReference w:type="default" r:id="rId7"/>
      <w:pgSz w:w="11906" w:h="16838"/>
      <w:pgMar w:top="1021" w:right="567" w:bottom="1021" w:left="1701" w:header="567" w:footer="1134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87" w:rsidRDefault="00C15B87">
      <w:pPr>
        <w:spacing w:after="0" w:line="240" w:lineRule="auto"/>
      </w:pPr>
      <w:r>
        <w:separator/>
      </w:r>
    </w:p>
  </w:endnote>
  <w:endnote w:type="continuationSeparator" w:id="0">
    <w:p w:rsidR="00C15B87" w:rsidRDefault="00C15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87" w:rsidRDefault="00C15B87">
      <w:pPr>
        <w:spacing w:after="0" w:line="240" w:lineRule="auto"/>
      </w:pPr>
      <w:r>
        <w:separator/>
      </w:r>
    </w:p>
  </w:footnote>
  <w:footnote w:type="continuationSeparator" w:id="0">
    <w:p w:rsidR="00C15B87" w:rsidRDefault="00C15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5D30" w:rsidRDefault="005E7F97">
    <w:pPr>
      <w:pStyle w:val="ad"/>
      <w:jc w:val="center"/>
    </w:pPr>
    <w:r>
      <w:rPr>
        <w:sz w:val="28"/>
        <w:szCs w:val="28"/>
      </w:rPr>
      <w:fldChar w:fldCharType="begin"/>
    </w:r>
    <w:r w:rsidR="00485D30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5F68C7">
      <w:rPr>
        <w:noProof/>
        <w:sz w:val="28"/>
        <w:szCs w:val="28"/>
      </w:rPr>
      <w:t>3</w:t>
    </w:r>
    <w:r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11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D51"/>
    <w:rsid w:val="000E5895"/>
    <w:rsid w:val="00130EFE"/>
    <w:rsid w:val="001353B2"/>
    <w:rsid w:val="0018744B"/>
    <w:rsid w:val="001E5E31"/>
    <w:rsid w:val="00206B2D"/>
    <w:rsid w:val="00245C00"/>
    <w:rsid w:val="002654DC"/>
    <w:rsid w:val="00265D1E"/>
    <w:rsid w:val="002A7766"/>
    <w:rsid w:val="002B3251"/>
    <w:rsid w:val="00470296"/>
    <w:rsid w:val="004846C1"/>
    <w:rsid w:val="00485D30"/>
    <w:rsid w:val="00496C44"/>
    <w:rsid w:val="004A0D2F"/>
    <w:rsid w:val="004B0EED"/>
    <w:rsid w:val="0056593D"/>
    <w:rsid w:val="005E7F97"/>
    <w:rsid w:val="005F68C7"/>
    <w:rsid w:val="00620D37"/>
    <w:rsid w:val="006E6955"/>
    <w:rsid w:val="00771A70"/>
    <w:rsid w:val="00772A56"/>
    <w:rsid w:val="00776E9E"/>
    <w:rsid w:val="007C261A"/>
    <w:rsid w:val="007F5872"/>
    <w:rsid w:val="00821250"/>
    <w:rsid w:val="00847F16"/>
    <w:rsid w:val="00856309"/>
    <w:rsid w:val="0087706D"/>
    <w:rsid w:val="008F3A79"/>
    <w:rsid w:val="008F77B9"/>
    <w:rsid w:val="00903E9A"/>
    <w:rsid w:val="009870C1"/>
    <w:rsid w:val="009B351F"/>
    <w:rsid w:val="009F6865"/>
    <w:rsid w:val="00A429C9"/>
    <w:rsid w:val="00AA640D"/>
    <w:rsid w:val="00B43D2B"/>
    <w:rsid w:val="00BA5E0F"/>
    <w:rsid w:val="00BC560F"/>
    <w:rsid w:val="00C10F16"/>
    <w:rsid w:val="00C15B87"/>
    <w:rsid w:val="00C9289D"/>
    <w:rsid w:val="00CE27BE"/>
    <w:rsid w:val="00CE626F"/>
    <w:rsid w:val="00CF4C03"/>
    <w:rsid w:val="00D0383A"/>
    <w:rsid w:val="00D14D51"/>
    <w:rsid w:val="00DB5589"/>
    <w:rsid w:val="00DC5698"/>
    <w:rsid w:val="00E26C6A"/>
    <w:rsid w:val="00E67B61"/>
    <w:rsid w:val="00EB5EBC"/>
    <w:rsid w:val="00F50956"/>
    <w:rsid w:val="00F73D3A"/>
    <w:rsid w:val="00F7434D"/>
    <w:rsid w:val="00F9774E"/>
    <w:rsid w:val="00FD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261A"/>
    <w:pPr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261A"/>
    <w:rPr>
      <w:rFonts w:ascii="Symbol" w:hAnsi="Symbol" w:cs="Symbol"/>
      <w:sz w:val="20"/>
    </w:rPr>
  </w:style>
  <w:style w:type="character" w:customStyle="1" w:styleId="WW8Num1z1">
    <w:name w:val="WW8Num1z1"/>
    <w:rsid w:val="007C261A"/>
    <w:rPr>
      <w:rFonts w:ascii="Courier New" w:hAnsi="Courier New" w:cs="Courier New"/>
      <w:sz w:val="20"/>
    </w:rPr>
  </w:style>
  <w:style w:type="character" w:customStyle="1" w:styleId="WW8Num1z2">
    <w:name w:val="WW8Num1z2"/>
    <w:rsid w:val="007C261A"/>
    <w:rPr>
      <w:rFonts w:ascii="Wingdings" w:hAnsi="Wingdings" w:cs="Wingdings"/>
      <w:sz w:val="20"/>
    </w:rPr>
  </w:style>
  <w:style w:type="character" w:customStyle="1" w:styleId="WW8Num3z0">
    <w:name w:val="WW8Num3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7C261A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7C261A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7C261A"/>
  </w:style>
  <w:style w:type="character" w:customStyle="1" w:styleId="a3">
    <w:name w:val="Основной текст Знак"/>
    <w:rsid w:val="007C261A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7C261A"/>
    <w:rPr>
      <w:rFonts w:ascii="Calibri" w:eastAsia="Calibri" w:hAnsi="Calibri" w:cs="Times New Roman"/>
    </w:rPr>
  </w:style>
  <w:style w:type="character" w:styleId="a5">
    <w:name w:val="page number"/>
    <w:rsid w:val="007C261A"/>
  </w:style>
  <w:style w:type="character" w:customStyle="1" w:styleId="a6">
    <w:name w:val="Нижний колонтитул Знак"/>
    <w:rsid w:val="007C261A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7C261A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7C261A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7C261A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7C261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7C261A"/>
    <w:pPr>
      <w:spacing w:after="120"/>
    </w:pPr>
  </w:style>
  <w:style w:type="paragraph" w:styleId="ac">
    <w:name w:val="List"/>
    <w:basedOn w:val="ab"/>
    <w:rsid w:val="007C261A"/>
    <w:rPr>
      <w:rFonts w:cs="Mangal"/>
    </w:rPr>
  </w:style>
  <w:style w:type="paragraph" w:customStyle="1" w:styleId="10">
    <w:name w:val="Название1"/>
    <w:basedOn w:val="a"/>
    <w:rsid w:val="007C261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7C261A"/>
    <w:pPr>
      <w:suppressLineNumbers/>
    </w:pPr>
    <w:rPr>
      <w:rFonts w:cs="Mangal"/>
    </w:rPr>
  </w:style>
  <w:style w:type="paragraph" w:styleId="ad">
    <w:name w:val="header"/>
    <w:basedOn w:val="a"/>
    <w:rsid w:val="007C261A"/>
    <w:pPr>
      <w:tabs>
        <w:tab w:val="center" w:pos="4677"/>
        <w:tab w:val="right" w:pos="9355"/>
      </w:tabs>
    </w:pPr>
  </w:style>
  <w:style w:type="paragraph" w:styleId="ae">
    <w:name w:val="footer"/>
    <w:basedOn w:val="a"/>
    <w:rsid w:val="007C261A"/>
    <w:pPr>
      <w:tabs>
        <w:tab w:val="center" w:pos="4677"/>
        <w:tab w:val="right" w:pos="9355"/>
      </w:tabs>
    </w:pPr>
  </w:style>
  <w:style w:type="paragraph" w:styleId="af">
    <w:name w:val="Body Text Indent"/>
    <w:basedOn w:val="a"/>
    <w:rsid w:val="007C261A"/>
    <w:pPr>
      <w:spacing w:after="120"/>
      <w:ind w:left="283"/>
    </w:pPr>
  </w:style>
  <w:style w:type="paragraph" w:styleId="af0">
    <w:name w:val="Normal (Web)"/>
    <w:basedOn w:val="a"/>
    <w:rsid w:val="007C261A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rsid w:val="007C261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C261A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7C261A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7C261A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7C261A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7C261A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7C261A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7C261A"/>
    <w:pPr>
      <w:suppressLineNumbers/>
    </w:pPr>
  </w:style>
  <w:style w:type="paragraph" w:customStyle="1" w:styleId="af3">
    <w:name w:val="Заголовок таблицы"/>
    <w:basedOn w:val="af2"/>
    <w:rsid w:val="007C261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93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3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474</Words>
  <Characters>2707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User</cp:lastModifiedBy>
  <cp:revision>23</cp:revision>
  <cp:lastPrinted>2017-07-17T12:00:00Z</cp:lastPrinted>
  <dcterms:created xsi:type="dcterms:W3CDTF">2017-05-22T12:57:00Z</dcterms:created>
  <dcterms:modified xsi:type="dcterms:W3CDTF">2017-08-18T07:46:00Z</dcterms:modified>
</cp:coreProperties>
</file>