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EA4A99">
        <w:t>1</w:t>
      </w:r>
      <w:r w:rsidRPr="00A73B50">
        <w:t xml:space="preserve"> квартал 201</w:t>
      </w:r>
      <w:r w:rsidR="00EA4A99">
        <w:t>7</w:t>
      </w:r>
      <w:r w:rsidRPr="00A73B50">
        <w:t xml:space="preserve"> года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319</w:t>
      </w:r>
      <w:r w:rsidR="005B18BD" w:rsidRPr="00050612">
        <w:t>).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</w:t>
      </w:r>
      <w:r w:rsidR="00EA4A99">
        <w:t>1</w:t>
      </w:r>
      <w:r w:rsidRPr="0096583E">
        <w:t xml:space="preserve"> квартал 201</w:t>
      </w:r>
      <w:r w:rsidR="00EA4A99">
        <w:t>7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количество обращений составило </w:t>
      </w:r>
      <w:r w:rsidR="00EA4A99">
        <w:t>20</w:t>
      </w:r>
      <w:r w:rsidRPr="0096583E">
        <w:t xml:space="preserve">. </w:t>
      </w:r>
    </w:p>
    <w:p w:rsidR="00851766" w:rsidRDefault="0096583E" w:rsidP="002D578B">
      <w:pPr>
        <w:ind w:firstLine="708"/>
        <w:jc w:val="both"/>
      </w:pPr>
      <w:r w:rsidRPr="0096583E">
        <w:t xml:space="preserve">Поступило </w:t>
      </w:r>
      <w:r w:rsidR="00EA4A99">
        <w:t>10</w:t>
      </w:r>
      <w:r w:rsidRPr="0096583E">
        <w:t xml:space="preserve"> письменных обращений граждан и </w:t>
      </w:r>
      <w:r w:rsidR="00EA4A99">
        <w:t>10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="002D578B">
        <w:t xml:space="preserve"> </w:t>
      </w:r>
      <w:r w:rsidRPr="0096583E">
        <w:t xml:space="preserve">было принято </w:t>
      </w:r>
      <w:r w:rsidR="00EA4A99">
        <w:t>6</w:t>
      </w:r>
      <w:r w:rsidR="00851766">
        <w:t xml:space="preserve"> граждан)</w:t>
      </w:r>
      <w:r w:rsidRPr="0096583E">
        <w:t>.</w:t>
      </w:r>
      <w:r w:rsidR="00851766">
        <w:t xml:space="preserve"> В администрации Архангельского сельского поселения ведется работа с устными обращениями, поступившими по телефону «горячей линии». За период с января по март 2017 года поступило 2 обращения. Всем заявителям даны устные разъяснения в день поступления звонка.</w:t>
      </w:r>
      <w:r w:rsidRPr="0096583E">
        <w:t xml:space="preserve"> </w:t>
      </w:r>
    </w:p>
    <w:p w:rsidR="0065752E" w:rsidRDefault="0065752E" w:rsidP="002D578B">
      <w:pPr>
        <w:ind w:firstLine="708"/>
        <w:jc w:val="both"/>
      </w:pPr>
      <w:r w:rsidRPr="0065752E">
        <w:t xml:space="preserve">Все </w:t>
      </w:r>
      <w:proofErr w:type="gramStart"/>
      <w:r w:rsidRPr="0065752E">
        <w:t>обращения</w:t>
      </w:r>
      <w:proofErr w:type="gramEnd"/>
      <w:r w:rsidRPr="0065752E">
        <w:t xml:space="preserve"> </w:t>
      </w:r>
      <w:r w:rsidR="00851766">
        <w:t xml:space="preserve">поступившие в администрацию поселения, </w:t>
      </w:r>
      <w:r w:rsidRPr="0065752E">
        <w:t>рассмотрены и исполнены</w:t>
      </w:r>
      <w:r>
        <w:t>.</w:t>
      </w:r>
    </w:p>
    <w:p w:rsidR="007B65B3" w:rsidRDefault="007B65B3" w:rsidP="00A410FF">
      <w:pPr>
        <w:ind w:firstLine="708"/>
        <w:jc w:val="both"/>
      </w:pPr>
      <w:r w:rsidRPr="007B65B3">
        <w:t xml:space="preserve">На официальном сайте администрации Архангельского сельского поселения Тихорецкого района </w:t>
      </w:r>
      <w:r>
        <w:t xml:space="preserve">обновлена </w:t>
      </w:r>
      <w:proofErr w:type="gramStart"/>
      <w:r>
        <w:t>информация</w:t>
      </w:r>
      <w:proofErr w:type="gramEnd"/>
      <w:r>
        <w:t xml:space="preserve"> размещенная во вкладке </w:t>
      </w:r>
      <w:r w:rsidRPr="007B65B3">
        <w:t>«Обращения граждан».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743221" w:rsidP="002D578B">
      <w:pPr>
        <w:ind w:firstLine="708"/>
        <w:jc w:val="both"/>
      </w:pPr>
      <w:r>
        <w:t xml:space="preserve">В Архангельском сельском поселении проводится активная информационная и разъяснительная работа </w:t>
      </w:r>
      <w:r w:rsidR="0096583E" w:rsidRPr="0096583E">
        <w:t xml:space="preserve">с </w:t>
      </w:r>
      <w:r>
        <w:t xml:space="preserve">населением, </w:t>
      </w:r>
      <w:proofErr w:type="spellStart"/>
      <w:r w:rsidR="0096583E" w:rsidRPr="0096583E">
        <w:t>ТОСами</w:t>
      </w:r>
      <w:proofErr w:type="spellEnd"/>
      <w:r w:rsidR="0096583E" w:rsidRPr="0096583E">
        <w:t>, на сходах граждан</w:t>
      </w:r>
      <w:r>
        <w:t xml:space="preserve"> </w:t>
      </w:r>
      <w:r w:rsidR="00A410FF">
        <w:t>обсуждаются</w:t>
      </w:r>
      <w:r>
        <w:t xml:space="preserve"> наиболее важные проблемы и пути их решения.</w:t>
      </w:r>
      <w:r w:rsidR="0096583E" w:rsidRPr="0096583E">
        <w:t xml:space="preserve"> </w:t>
      </w:r>
      <w:r>
        <w:t xml:space="preserve">На стендах администрации и </w:t>
      </w:r>
      <w:r w:rsidR="0096583E" w:rsidRPr="0096583E">
        <w:t>на официальном сайте поселения</w:t>
      </w:r>
      <w:r>
        <w:t xml:space="preserve"> размещается официальная и социально-направленная информация</w:t>
      </w:r>
      <w:r w:rsidR="0096583E" w:rsidRPr="0096583E">
        <w:t>.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65752E" w:rsidP="0065752E">
      <w:pPr>
        <w:jc w:val="both"/>
      </w:pPr>
    </w:p>
    <w:p w:rsidR="00851766" w:rsidRPr="0065752E" w:rsidRDefault="00851766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Default="00EE6D8E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 </w:t>
      </w:r>
      <w:proofErr w:type="spellStart"/>
      <w:r w:rsidR="000D519E" w:rsidRPr="00EE6D8E">
        <w:t>А.Н.Сеферова</w:t>
      </w:r>
      <w:proofErr w:type="spellEnd"/>
    </w:p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Pr="00662755" w:rsidRDefault="00662755" w:rsidP="00662755"/>
    <w:p w:rsidR="00662755" w:rsidRDefault="00662755" w:rsidP="00583AE5"/>
    <w:p w:rsidR="00583AE5" w:rsidRDefault="00583AE5" w:rsidP="00583AE5"/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Pr="00662755">
        <w:rPr>
          <w:sz w:val="24"/>
        </w:rPr>
        <w:t>_ квартал 2017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662755" w:rsidRPr="00662755" w:rsidTr="00F453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F453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F453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662755" w:rsidP="00662755">
      <w:pPr>
        <w:tabs>
          <w:tab w:val="left" w:pos="7920"/>
        </w:tabs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7A4999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>Тихорецкого района за _</w:t>
      </w:r>
      <w:r w:rsidRPr="00662755">
        <w:rPr>
          <w:sz w:val="24"/>
          <w:szCs w:val="24"/>
          <w:u w:val="single"/>
          <w:lang w:val="en-US"/>
        </w:rPr>
        <w:t>I</w:t>
      </w:r>
      <w:r w:rsidRPr="00662755">
        <w:rPr>
          <w:sz w:val="24"/>
          <w:szCs w:val="24"/>
        </w:rPr>
        <w:t>_ квартал 2017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662755" w:rsidRPr="00662755" w:rsidRDefault="00662755" w:rsidP="00662755">
      <w:bookmarkStart w:id="0" w:name="_GoBack"/>
      <w:bookmarkEnd w:id="0"/>
    </w:p>
    <w:sectPr w:rsidR="00662755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50612"/>
    <w:rsid w:val="00082D78"/>
    <w:rsid w:val="000B39B9"/>
    <w:rsid w:val="000D519E"/>
    <w:rsid w:val="000E3998"/>
    <w:rsid w:val="0011261A"/>
    <w:rsid w:val="001741A2"/>
    <w:rsid w:val="00207C29"/>
    <w:rsid w:val="002D578B"/>
    <w:rsid w:val="00320393"/>
    <w:rsid w:val="0035622D"/>
    <w:rsid w:val="00377B63"/>
    <w:rsid w:val="003F4721"/>
    <w:rsid w:val="00405E72"/>
    <w:rsid w:val="00426E4D"/>
    <w:rsid w:val="004307E0"/>
    <w:rsid w:val="00436D33"/>
    <w:rsid w:val="0047219A"/>
    <w:rsid w:val="004A0A6B"/>
    <w:rsid w:val="0051589A"/>
    <w:rsid w:val="005216ED"/>
    <w:rsid w:val="00535DE1"/>
    <w:rsid w:val="00580C79"/>
    <w:rsid w:val="00583AE5"/>
    <w:rsid w:val="0058448C"/>
    <w:rsid w:val="005B18BD"/>
    <w:rsid w:val="005E5D8E"/>
    <w:rsid w:val="00615058"/>
    <w:rsid w:val="00645B24"/>
    <w:rsid w:val="00655193"/>
    <w:rsid w:val="0065752E"/>
    <w:rsid w:val="00662755"/>
    <w:rsid w:val="006D11E9"/>
    <w:rsid w:val="006E49D2"/>
    <w:rsid w:val="006F4196"/>
    <w:rsid w:val="00713F08"/>
    <w:rsid w:val="00743221"/>
    <w:rsid w:val="00764DFF"/>
    <w:rsid w:val="00792351"/>
    <w:rsid w:val="007B2F63"/>
    <w:rsid w:val="007B65B3"/>
    <w:rsid w:val="007C775E"/>
    <w:rsid w:val="007D5AE9"/>
    <w:rsid w:val="008419E6"/>
    <w:rsid w:val="00851766"/>
    <w:rsid w:val="00861DA9"/>
    <w:rsid w:val="00873A6F"/>
    <w:rsid w:val="00881E7E"/>
    <w:rsid w:val="008B0638"/>
    <w:rsid w:val="00915EC7"/>
    <w:rsid w:val="0096583E"/>
    <w:rsid w:val="009A7080"/>
    <w:rsid w:val="00A410FF"/>
    <w:rsid w:val="00A73B50"/>
    <w:rsid w:val="00AC0C2A"/>
    <w:rsid w:val="00B15D09"/>
    <w:rsid w:val="00B558B9"/>
    <w:rsid w:val="00B9290A"/>
    <w:rsid w:val="00BF2EFE"/>
    <w:rsid w:val="00C52998"/>
    <w:rsid w:val="00C8156A"/>
    <w:rsid w:val="00C94BB7"/>
    <w:rsid w:val="00CE24D2"/>
    <w:rsid w:val="00D03B0D"/>
    <w:rsid w:val="00D44F68"/>
    <w:rsid w:val="00D53424"/>
    <w:rsid w:val="00D639BB"/>
    <w:rsid w:val="00D671BB"/>
    <w:rsid w:val="00E8026D"/>
    <w:rsid w:val="00E80716"/>
    <w:rsid w:val="00E81ABB"/>
    <w:rsid w:val="00EA4A99"/>
    <w:rsid w:val="00ED7C3A"/>
    <w:rsid w:val="00EE6D8E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7</cp:revision>
  <cp:lastPrinted>2017-04-03T06:50:00Z</cp:lastPrinted>
  <dcterms:created xsi:type="dcterms:W3CDTF">2017-04-03T05:48:00Z</dcterms:created>
  <dcterms:modified xsi:type="dcterms:W3CDTF">2017-04-03T07:04:00Z</dcterms:modified>
</cp:coreProperties>
</file>