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0" w:rsidRPr="00A73B50" w:rsidRDefault="00A73B50" w:rsidP="00A73B50">
      <w:pPr>
        <w:jc w:val="center"/>
      </w:pPr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945DFC">
        <w:t>2</w:t>
      </w:r>
      <w:r w:rsidRPr="00A73B50">
        <w:t xml:space="preserve"> квартал 201</w:t>
      </w:r>
      <w:r w:rsidR="00EA4A99">
        <w:t>7</w:t>
      </w:r>
      <w:r w:rsidRPr="00A73B50">
        <w:t xml:space="preserve"> года</w:t>
      </w:r>
    </w:p>
    <w:p w:rsidR="000D519E" w:rsidRPr="00EE6D8E" w:rsidRDefault="000D519E" w:rsidP="000D519E">
      <w:pPr>
        <w:jc w:val="center"/>
      </w:pPr>
    </w:p>
    <w:p w:rsidR="005B18BD" w:rsidRPr="00050612" w:rsidRDefault="007B65B3" w:rsidP="005B18BD">
      <w:pPr>
        <w:ind w:firstLine="708"/>
        <w:contextualSpacing/>
        <w:jc w:val="both"/>
        <w:rPr>
          <w:bCs/>
        </w:rPr>
      </w:pPr>
      <w:proofErr w:type="gramStart"/>
      <w:r>
        <w:t xml:space="preserve">Работа по рассмотрению устных и письменных обращений </w:t>
      </w:r>
      <w:r w:rsidR="0096583E" w:rsidRPr="0096583E">
        <w:t xml:space="preserve">в администрации </w:t>
      </w:r>
      <w:r w:rsidR="0096583E" w:rsidRPr="00ED7C3A">
        <w:t>Архангельского</w:t>
      </w:r>
      <w:r w:rsidR="0096583E" w:rsidRPr="0096583E">
        <w:t xml:space="preserve"> сельского поселения Тихорецкого района </w:t>
      </w:r>
      <w:r>
        <w:t>организована в соответствии с действующим законодательством РФ по рассмотрению обращений граждан</w:t>
      </w:r>
      <w:r w:rsidR="0096583E" w:rsidRPr="0096583E">
        <w:t xml:space="preserve">, </w:t>
      </w:r>
      <w:r>
        <w:t xml:space="preserve">с </w:t>
      </w:r>
      <w:r w:rsidR="005B18BD" w:rsidRPr="00ED7C3A">
        <w:rPr>
          <w:bCs/>
        </w:rPr>
        <w:t>Порядк</w:t>
      </w:r>
      <w:r>
        <w:rPr>
          <w:bCs/>
        </w:rPr>
        <w:t>ом</w:t>
      </w:r>
      <w:r w:rsidR="005B18BD" w:rsidRPr="00ED7C3A">
        <w:rPr>
          <w:bCs/>
        </w:rPr>
        <w:t xml:space="preserve"> работы с обращениями граждан в администрации </w:t>
      </w:r>
      <w:r w:rsidR="005B18BD" w:rsidRPr="00ED7C3A">
        <w:rPr>
          <w:spacing w:val="6"/>
        </w:rPr>
        <w:t>Архангельского сельско</w:t>
      </w:r>
      <w:r>
        <w:rPr>
          <w:spacing w:val="6"/>
        </w:rPr>
        <w:t xml:space="preserve">го поселения Тихорецкого района, утвержденным </w:t>
      </w:r>
      <w:r w:rsidRPr="0096583E">
        <w:t>постановлени</w:t>
      </w:r>
      <w:r>
        <w:t>ем</w:t>
      </w:r>
      <w:r w:rsidRPr="0096583E">
        <w:t xml:space="preserve"> администрации </w:t>
      </w:r>
      <w:r>
        <w:t>от</w:t>
      </w:r>
      <w:r w:rsidRPr="0096583E">
        <w:t xml:space="preserve"> </w:t>
      </w:r>
      <w:r w:rsidRPr="00ED7C3A">
        <w:rPr>
          <w:bCs/>
        </w:rPr>
        <w:t xml:space="preserve">9 апреля 2014 года № 71 </w:t>
      </w:r>
      <w:r w:rsidR="005B18BD" w:rsidRPr="00ED7C3A">
        <w:t>(в ред. постановление от 16 апреля 2015 года № 63</w:t>
      </w:r>
      <w:r w:rsidR="00050612">
        <w:t>,</w:t>
      </w:r>
      <w:r w:rsidR="00050612" w:rsidRPr="00050612">
        <w:t xml:space="preserve"> от 28</w:t>
      </w:r>
      <w:r w:rsidR="00050612">
        <w:t xml:space="preserve"> декабря </w:t>
      </w:r>
      <w:r w:rsidR="00050612" w:rsidRPr="00050612">
        <w:t>2015</w:t>
      </w:r>
      <w:proofErr w:type="gramEnd"/>
      <w:r w:rsidR="00050612" w:rsidRPr="00050612">
        <w:t xml:space="preserve"> № 319</w:t>
      </w:r>
      <w:r w:rsidR="005B18BD" w:rsidRPr="00050612">
        <w:t>).</w:t>
      </w:r>
    </w:p>
    <w:p w:rsidR="0096583E" w:rsidRPr="0096583E" w:rsidRDefault="0096583E" w:rsidP="005B18BD">
      <w:pPr>
        <w:ind w:firstLine="708"/>
        <w:jc w:val="both"/>
      </w:pPr>
      <w:r w:rsidRPr="0096583E">
        <w:t xml:space="preserve">За </w:t>
      </w:r>
      <w:r w:rsidR="00C41AB4">
        <w:t>2</w:t>
      </w:r>
      <w:r w:rsidRPr="0096583E">
        <w:t xml:space="preserve"> квартал 201</w:t>
      </w:r>
      <w:r w:rsidR="00EA4A99">
        <w:t>7</w:t>
      </w:r>
      <w:r w:rsidRPr="0096583E">
        <w:t xml:space="preserve"> года в администрацию </w:t>
      </w:r>
      <w:r w:rsidR="005B18BD" w:rsidRPr="00ED7C3A">
        <w:t>Архангельского</w:t>
      </w:r>
      <w:r w:rsidRPr="0096583E">
        <w:t xml:space="preserve"> сельского поселения Тихорецкого района количество обращений составило </w:t>
      </w:r>
      <w:r w:rsidR="00B40DEA">
        <w:t>31</w:t>
      </w:r>
      <w:r w:rsidRPr="0096583E">
        <w:t xml:space="preserve">. </w:t>
      </w:r>
    </w:p>
    <w:p w:rsidR="00EA145B" w:rsidRDefault="0096583E" w:rsidP="002D578B">
      <w:pPr>
        <w:ind w:firstLine="708"/>
        <w:jc w:val="both"/>
      </w:pPr>
      <w:r w:rsidRPr="0096583E">
        <w:t xml:space="preserve">Поступило </w:t>
      </w:r>
      <w:r w:rsidR="00B40DEA">
        <w:t>21</w:t>
      </w:r>
      <w:r w:rsidRPr="0096583E">
        <w:t xml:space="preserve"> письменн</w:t>
      </w:r>
      <w:r w:rsidR="00B40DEA">
        <w:t>ое</w:t>
      </w:r>
      <w:r w:rsidRPr="0096583E">
        <w:t xml:space="preserve"> обращени</w:t>
      </w:r>
      <w:r w:rsidR="00B40DEA">
        <w:t>е</w:t>
      </w:r>
      <w:r w:rsidRPr="0096583E">
        <w:t xml:space="preserve"> граждан и </w:t>
      </w:r>
      <w:r w:rsidR="00B40DEA">
        <w:t>11</w:t>
      </w:r>
      <w:r w:rsidRPr="0096583E">
        <w:t xml:space="preserve"> устных обращений граждан (на личном приеме глав</w:t>
      </w:r>
      <w:r w:rsidR="0065752E">
        <w:t>ой</w:t>
      </w:r>
      <w:r w:rsidRPr="0096583E">
        <w:t xml:space="preserve"> </w:t>
      </w:r>
      <w:r w:rsidR="002D578B">
        <w:t xml:space="preserve">Архангельского сельского </w:t>
      </w:r>
      <w:r w:rsidRPr="0096583E">
        <w:t xml:space="preserve">поселения </w:t>
      </w:r>
      <w:proofErr w:type="spellStart"/>
      <w:r w:rsidR="002D578B">
        <w:t>Е.М.Абашкиным</w:t>
      </w:r>
      <w:proofErr w:type="spellEnd"/>
      <w:r w:rsidR="002D578B">
        <w:t xml:space="preserve"> </w:t>
      </w:r>
      <w:r w:rsidRPr="0096583E">
        <w:t xml:space="preserve">было принято </w:t>
      </w:r>
      <w:r w:rsidR="00EA4A99">
        <w:t>6</w:t>
      </w:r>
      <w:r w:rsidR="00851766">
        <w:t xml:space="preserve"> граждан)</w:t>
      </w:r>
      <w:r w:rsidRPr="0096583E">
        <w:t>.</w:t>
      </w:r>
      <w:r w:rsidR="00851766">
        <w:t xml:space="preserve"> В администрации Архангельского сельского поселения ведется работа с устными обращениями, поступившими по телефону «горячей линии». </w:t>
      </w:r>
    </w:p>
    <w:p w:rsidR="00EA145B" w:rsidRDefault="00EA145B" w:rsidP="002D578B">
      <w:pPr>
        <w:ind w:firstLine="708"/>
        <w:jc w:val="both"/>
      </w:pPr>
      <w:r>
        <w:t xml:space="preserve">Распоряжением от 18 февраля 2016 года № 14-р ответственным за данное направление работы назначен специалист </w:t>
      </w:r>
      <w:proofErr w:type="spellStart"/>
      <w:r>
        <w:t>Сеферов</w:t>
      </w:r>
      <w:r w:rsidR="003D44A7">
        <w:t>а</w:t>
      </w:r>
      <w:proofErr w:type="spellEnd"/>
      <w:r>
        <w:t xml:space="preserve"> А.Н.</w:t>
      </w:r>
    </w:p>
    <w:p w:rsidR="00851766" w:rsidRDefault="003D44A7" w:rsidP="003D44A7">
      <w:pPr>
        <w:ind w:firstLine="708"/>
        <w:jc w:val="both"/>
      </w:pPr>
      <w:proofErr w:type="gramStart"/>
      <w:r>
        <w:t>Согласно журнала</w:t>
      </w:r>
      <w:proofErr w:type="gramEnd"/>
      <w:r>
        <w:t xml:space="preserve"> регистрации звонков, поступивших на телефон «горячей линии», з</w:t>
      </w:r>
      <w:r w:rsidR="00851766">
        <w:t xml:space="preserve">а период с </w:t>
      </w:r>
      <w:r>
        <w:t>апреля</w:t>
      </w:r>
      <w:r w:rsidR="00851766">
        <w:t xml:space="preserve"> по </w:t>
      </w:r>
      <w:r>
        <w:t>июнь</w:t>
      </w:r>
      <w:r w:rsidR="00851766">
        <w:t xml:space="preserve"> 2017 года поступило 2 </w:t>
      </w:r>
      <w:r>
        <w:t>телефонных звонка</w:t>
      </w:r>
      <w:r w:rsidR="00851766">
        <w:t xml:space="preserve">. </w:t>
      </w:r>
      <w:r>
        <w:t>Всем обратившимся в день обращения даны устные разъяснения.</w:t>
      </w:r>
    </w:p>
    <w:p w:rsidR="003D44A7" w:rsidRPr="003D44A7" w:rsidRDefault="003D44A7" w:rsidP="003D44A7">
      <w:pPr>
        <w:widowControl w:val="0"/>
        <w:spacing w:line="322" w:lineRule="exact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Ж</w:t>
      </w:r>
      <w:r w:rsidRPr="003D44A7">
        <w:rPr>
          <w:color w:val="000000"/>
          <w:lang w:bidi="ru-RU"/>
        </w:rPr>
        <w:t>ител</w:t>
      </w:r>
      <w:r>
        <w:rPr>
          <w:color w:val="000000"/>
          <w:lang w:bidi="ru-RU"/>
        </w:rPr>
        <w:t xml:space="preserve">и Архангельского сельского поселения активно </w:t>
      </w:r>
      <w:r w:rsidRPr="003D44A7">
        <w:rPr>
          <w:color w:val="000000"/>
          <w:lang w:bidi="ru-RU"/>
        </w:rPr>
        <w:t>обраща</w:t>
      </w:r>
      <w:r>
        <w:rPr>
          <w:color w:val="000000"/>
          <w:lang w:bidi="ru-RU"/>
        </w:rPr>
        <w:t>ются</w:t>
      </w:r>
      <w:r w:rsidRPr="003D44A7">
        <w:rPr>
          <w:color w:val="000000"/>
          <w:lang w:bidi="ru-RU"/>
        </w:rPr>
        <w:t xml:space="preserve"> в администрацию поселения за решением насущных вопросов. </w:t>
      </w:r>
      <w:r>
        <w:rPr>
          <w:color w:val="000000"/>
          <w:lang w:bidi="ru-RU"/>
        </w:rPr>
        <w:t>Так за апрел</w:t>
      </w:r>
      <w:proofErr w:type="gramStart"/>
      <w:r>
        <w:rPr>
          <w:color w:val="000000"/>
          <w:lang w:bidi="ru-RU"/>
        </w:rPr>
        <w:t>ь-</w:t>
      </w:r>
      <w:proofErr w:type="gramEnd"/>
      <w:r>
        <w:rPr>
          <w:color w:val="000000"/>
          <w:lang w:bidi="ru-RU"/>
        </w:rPr>
        <w:t xml:space="preserve"> май текущего года в администрацию поступило 12 обращений непосредственно от жителей поселения.</w:t>
      </w:r>
    </w:p>
    <w:p w:rsidR="003D44A7" w:rsidRPr="003D44A7" w:rsidRDefault="003D44A7" w:rsidP="003D44A7">
      <w:pPr>
        <w:widowControl w:val="0"/>
        <w:spacing w:line="322" w:lineRule="exact"/>
        <w:ind w:firstLine="708"/>
        <w:jc w:val="both"/>
        <w:rPr>
          <w:color w:val="000000"/>
          <w:lang w:bidi="ru-RU"/>
        </w:rPr>
      </w:pPr>
      <w:r w:rsidRPr="003D44A7">
        <w:rPr>
          <w:color w:val="000000"/>
          <w:lang w:bidi="ru-RU"/>
        </w:rPr>
        <w:t xml:space="preserve">Контроль полного исполнения решений, принятых в ходе рассмотрения обращений ведется. </w:t>
      </w:r>
      <w:r>
        <w:rPr>
          <w:color w:val="000000"/>
          <w:lang w:bidi="ru-RU"/>
        </w:rPr>
        <w:t>Ведется работа</w:t>
      </w:r>
      <w:r w:rsidRPr="003D44A7">
        <w:rPr>
          <w:color w:val="000000"/>
          <w:lang w:bidi="ru-RU"/>
        </w:rPr>
        <w:t xml:space="preserve"> по оценке результатов рассмотрения обращений.</w:t>
      </w:r>
    </w:p>
    <w:p w:rsidR="003D44A7" w:rsidRDefault="003D44A7" w:rsidP="003D44A7">
      <w:pPr>
        <w:widowControl w:val="0"/>
        <w:spacing w:line="322" w:lineRule="exact"/>
        <w:ind w:firstLine="880"/>
        <w:jc w:val="both"/>
        <w:rPr>
          <w:color w:val="000000"/>
          <w:lang w:bidi="ru-RU"/>
        </w:rPr>
      </w:pPr>
      <w:r w:rsidRPr="003D44A7">
        <w:rPr>
          <w:color w:val="000000"/>
          <w:lang w:bidi="ru-RU"/>
        </w:rPr>
        <w:t xml:space="preserve">Материалы рассмотрения обращений формируются в папках в хронологическом порядке </w:t>
      </w:r>
      <w:proofErr w:type="gramStart"/>
      <w:r>
        <w:rPr>
          <w:color w:val="000000"/>
          <w:lang w:bidi="ru-RU"/>
        </w:rPr>
        <w:t>п</w:t>
      </w:r>
      <w:r w:rsidRPr="003D44A7">
        <w:rPr>
          <w:color w:val="000000"/>
          <w:lang w:bidi="ru-RU"/>
        </w:rPr>
        <w:t>исьменные</w:t>
      </w:r>
      <w:proofErr w:type="gramEnd"/>
      <w:r w:rsidRPr="003D44A7">
        <w:rPr>
          <w:color w:val="000000"/>
          <w:lang w:bidi="ru-RU"/>
        </w:rPr>
        <w:t xml:space="preserve"> и устные обращения регистрируются и хранятся отдельно. </w:t>
      </w:r>
    </w:p>
    <w:p w:rsidR="003D44A7" w:rsidRPr="003D44A7" w:rsidRDefault="003D44A7" w:rsidP="003D44A7">
      <w:pPr>
        <w:widowControl w:val="0"/>
        <w:spacing w:line="322" w:lineRule="exact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Н</w:t>
      </w:r>
      <w:r w:rsidRPr="003D44A7">
        <w:rPr>
          <w:color w:val="000000"/>
          <w:lang w:bidi="ru-RU"/>
        </w:rPr>
        <w:t>арушений сроков рассмотрения обращений не</w:t>
      </w:r>
      <w:r>
        <w:rPr>
          <w:color w:val="000000"/>
          <w:lang w:bidi="ru-RU"/>
        </w:rPr>
        <w:t>т</w:t>
      </w:r>
      <w:r w:rsidRPr="003D44A7">
        <w:rPr>
          <w:color w:val="000000"/>
          <w:lang w:bidi="ru-RU"/>
        </w:rPr>
        <w:t>.</w:t>
      </w:r>
    </w:p>
    <w:p w:rsidR="007B65B3" w:rsidRDefault="007B65B3" w:rsidP="00A410FF">
      <w:pPr>
        <w:ind w:firstLine="708"/>
        <w:jc w:val="both"/>
      </w:pPr>
      <w:proofErr w:type="gramStart"/>
      <w:r w:rsidRPr="007B65B3">
        <w:t xml:space="preserve">На официальном сайте администрации Архангельского сельского поселения Тихорецкого </w:t>
      </w:r>
      <w:r w:rsidR="00EA145B">
        <w:t>в</w:t>
      </w:r>
      <w:r>
        <w:t xml:space="preserve"> </w:t>
      </w:r>
      <w:r w:rsidR="00EA145B">
        <w:t>разделе</w:t>
      </w:r>
      <w:r>
        <w:t xml:space="preserve"> </w:t>
      </w:r>
      <w:r w:rsidRPr="007B65B3">
        <w:t>«Обращения граждан»</w:t>
      </w:r>
      <w:r w:rsidR="00EA145B">
        <w:t xml:space="preserve"> размещены тексты федеральных и краевых законов, регламентирующих работу с обращениями граждан и обеспечение доступа граждан к информации о деятельности органа местного самоуправления; </w:t>
      </w:r>
      <w:r w:rsidR="00EA145B" w:rsidRPr="00ED7C3A">
        <w:rPr>
          <w:bCs/>
        </w:rPr>
        <w:t>Поряд</w:t>
      </w:r>
      <w:r w:rsidR="00EA145B">
        <w:rPr>
          <w:bCs/>
        </w:rPr>
        <w:t>ок</w:t>
      </w:r>
      <w:r w:rsidR="00EA145B" w:rsidRPr="00ED7C3A">
        <w:rPr>
          <w:bCs/>
        </w:rPr>
        <w:t xml:space="preserve"> работы с обращениями граждан в администрации </w:t>
      </w:r>
      <w:r w:rsidR="00EA145B" w:rsidRPr="00ED7C3A">
        <w:rPr>
          <w:spacing w:val="6"/>
        </w:rPr>
        <w:t>Архангельского сельско</w:t>
      </w:r>
      <w:r w:rsidR="00EA145B">
        <w:rPr>
          <w:spacing w:val="6"/>
        </w:rPr>
        <w:t>го поселения Тихорецкого района, итоги работы с обращениями граждан;</w:t>
      </w:r>
      <w:proofErr w:type="gramEnd"/>
      <w:r w:rsidR="00EA145B">
        <w:rPr>
          <w:spacing w:val="6"/>
        </w:rPr>
        <w:t xml:space="preserve"> телефон «горячей линии»; график приема граждан должностными лицами администрации (контактная информация и график работы)</w:t>
      </w:r>
      <w:r w:rsidRPr="007B65B3">
        <w:t>.</w:t>
      </w:r>
    </w:p>
    <w:p w:rsidR="00A410FF" w:rsidRDefault="00A410FF" w:rsidP="00A410FF">
      <w:pPr>
        <w:ind w:firstLine="708"/>
        <w:jc w:val="both"/>
      </w:pPr>
      <w:r w:rsidRPr="0096583E">
        <w:t xml:space="preserve">Консультирование граждан осуществляется на личном приеме граждан в администрации </w:t>
      </w:r>
      <w:r w:rsidRPr="00ED7C3A">
        <w:t>Архангельского</w:t>
      </w:r>
      <w:r w:rsidRPr="0096583E">
        <w:t xml:space="preserve"> сельского поселения Тихорецкого района глав</w:t>
      </w:r>
      <w:r>
        <w:t>ой администрации Архангельского сельского</w:t>
      </w:r>
      <w:r w:rsidRPr="0096583E">
        <w:t xml:space="preserve"> поселения </w:t>
      </w:r>
      <w:r>
        <w:t xml:space="preserve">и заместителем </w:t>
      </w:r>
      <w:r>
        <w:lastRenderedPageBreak/>
        <w:t xml:space="preserve">главы </w:t>
      </w:r>
      <w:r w:rsidRPr="0096583E">
        <w:t>по понедельникам и пят</w:t>
      </w:r>
      <w:r w:rsidR="00851766">
        <w:t>ницам с 8-00 до 12-00 часов</w:t>
      </w:r>
      <w:r w:rsidRPr="0096583E">
        <w:t xml:space="preserve">. Также специалисты администрации осуществляют прием граждан по вопросам, в пределах своей компетенции. </w:t>
      </w:r>
    </w:p>
    <w:p w:rsidR="0096583E" w:rsidRPr="0096583E" w:rsidRDefault="00743221" w:rsidP="002D578B">
      <w:pPr>
        <w:ind w:firstLine="708"/>
        <w:jc w:val="both"/>
      </w:pPr>
      <w:r>
        <w:t xml:space="preserve">В Архангельском сельском поселении проводится активная информационная и разъяснительная работа </w:t>
      </w:r>
      <w:r w:rsidR="0096583E" w:rsidRPr="0096583E">
        <w:t xml:space="preserve">с </w:t>
      </w:r>
      <w:r>
        <w:t xml:space="preserve">населением, </w:t>
      </w:r>
      <w:proofErr w:type="spellStart"/>
      <w:r w:rsidR="0096583E" w:rsidRPr="0096583E">
        <w:t>ТОСами</w:t>
      </w:r>
      <w:proofErr w:type="spellEnd"/>
      <w:r w:rsidR="0096583E" w:rsidRPr="0096583E">
        <w:t>, на сходах граждан</w:t>
      </w:r>
      <w:r>
        <w:t xml:space="preserve"> </w:t>
      </w:r>
      <w:r w:rsidR="00A410FF">
        <w:t>обсуждаются</w:t>
      </w:r>
      <w:r>
        <w:t xml:space="preserve"> наиболее важные проблемы и пути их решения.</w:t>
      </w:r>
      <w:r w:rsidR="0096583E" w:rsidRPr="0096583E">
        <w:t xml:space="preserve"> </w:t>
      </w:r>
      <w:r>
        <w:t xml:space="preserve">На стендах администрации и </w:t>
      </w:r>
      <w:r w:rsidR="0096583E" w:rsidRPr="0096583E">
        <w:t>на официальном сайте поселения</w:t>
      </w:r>
      <w:r>
        <w:t xml:space="preserve"> размещается официальная и социально-направленная информация</w:t>
      </w:r>
      <w:r w:rsidR="0096583E" w:rsidRPr="0096583E">
        <w:t>.</w:t>
      </w:r>
    </w:p>
    <w:p w:rsidR="0096583E" w:rsidRPr="0096583E" w:rsidRDefault="0096583E" w:rsidP="00A410FF">
      <w:pPr>
        <w:ind w:firstLine="708"/>
        <w:jc w:val="both"/>
      </w:pPr>
      <w:proofErr w:type="gramStart"/>
      <w:r w:rsidRPr="0096583E">
        <w:t>Ответственным лицом, осуществляющим мониторинг обращений граждан является</w:t>
      </w:r>
      <w:proofErr w:type="gramEnd"/>
      <w:r w:rsidRPr="0096583E">
        <w:t xml:space="preserve"> </w:t>
      </w:r>
      <w:r w:rsidR="00B40DEA">
        <w:t xml:space="preserve">ведущий </w:t>
      </w:r>
      <w:r w:rsidR="00CE24D2" w:rsidRPr="00ED7C3A">
        <w:t>специалист</w:t>
      </w:r>
      <w:r w:rsidRPr="0096583E">
        <w:t xml:space="preserve"> администрации </w:t>
      </w:r>
      <w:proofErr w:type="spellStart"/>
      <w:r w:rsidR="00CE24D2" w:rsidRPr="00ED7C3A">
        <w:t>А.Н.Сеферова</w:t>
      </w:r>
      <w:proofErr w:type="spellEnd"/>
      <w:r w:rsidRPr="0096583E">
        <w:t>.</w:t>
      </w:r>
    </w:p>
    <w:p w:rsidR="0065752E" w:rsidRDefault="003D44A7" w:rsidP="0065752E">
      <w:pPr>
        <w:jc w:val="both"/>
      </w:pPr>
      <w:r>
        <w:tab/>
      </w:r>
    </w:p>
    <w:p w:rsidR="00851766" w:rsidRPr="0065752E" w:rsidRDefault="00851766" w:rsidP="0065752E">
      <w:pPr>
        <w:jc w:val="both"/>
      </w:pPr>
    </w:p>
    <w:p w:rsidR="00EE6D8E" w:rsidRPr="00EE6D8E" w:rsidRDefault="00EA4A99" w:rsidP="00EE6D8E">
      <w:pPr>
        <w:contextualSpacing/>
      </w:pPr>
      <w:r>
        <w:t>Ведущий с</w:t>
      </w:r>
      <w:r w:rsidR="00EE6D8E" w:rsidRPr="00EE6D8E">
        <w:t xml:space="preserve">пециалист администрации </w:t>
      </w:r>
      <w:r w:rsidR="000D519E" w:rsidRPr="00EE6D8E">
        <w:t>Архангельского</w:t>
      </w:r>
    </w:p>
    <w:p w:rsidR="00662755" w:rsidRDefault="00EE6D8E">
      <w:pPr>
        <w:contextualSpacing/>
      </w:pPr>
      <w:r w:rsidRPr="00EE6D8E">
        <w:t>сельского поселения</w:t>
      </w:r>
      <w:r w:rsidR="000D519E" w:rsidRPr="000D519E">
        <w:t xml:space="preserve"> </w:t>
      </w:r>
      <w:r w:rsidR="000D519E" w:rsidRPr="00EE6D8E">
        <w:t>Т</w:t>
      </w:r>
      <w:r w:rsidR="000D519E">
        <w:t xml:space="preserve">ихорецкого района   </w:t>
      </w:r>
      <w:r w:rsidR="000D519E" w:rsidRPr="00EE6D8E">
        <w:t xml:space="preserve">           </w:t>
      </w:r>
      <w:r w:rsidR="000D519E">
        <w:t xml:space="preserve">                            </w:t>
      </w:r>
      <w:proofErr w:type="spellStart"/>
      <w:r w:rsidR="000D519E" w:rsidRPr="00EE6D8E">
        <w:t>А.Н.Сеферова</w:t>
      </w:r>
      <w:proofErr w:type="spellEnd"/>
    </w:p>
    <w:p w:rsidR="00662755" w:rsidRPr="00662755" w:rsidRDefault="00662755" w:rsidP="00662755"/>
    <w:p w:rsidR="00662755" w:rsidRPr="00662755" w:rsidRDefault="00662755" w:rsidP="00662755"/>
    <w:p w:rsidR="00662755" w:rsidRPr="00662755" w:rsidRDefault="00662755" w:rsidP="00662755"/>
    <w:p w:rsidR="00662755" w:rsidRPr="00662755" w:rsidRDefault="00662755" w:rsidP="00662755"/>
    <w:p w:rsidR="00662755" w:rsidRPr="00662755" w:rsidRDefault="00662755" w:rsidP="00662755"/>
    <w:p w:rsidR="00662755" w:rsidRPr="00662755" w:rsidRDefault="00662755" w:rsidP="00662755"/>
    <w:p w:rsidR="00662755" w:rsidRPr="00662755" w:rsidRDefault="00662755" w:rsidP="00662755"/>
    <w:p w:rsidR="00662755" w:rsidRPr="00662755" w:rsidRDefault="00662755" w:rsidP="00662755"/>
    <w:p w:rsidR="00662755" w:rsidRPr="00662755" w:rsidRDefault="00662755" w:rsidP="00662755"/>
    <w:p w:rsidR="00662755" w:rsidRPr="00662755" w:rsidRDefault="00662755" w:rsidP="00662755"/>
    <w:p w:rsidR="00662755" w:rsidRPr="00662755" w:rsidRDefault="00662755" w:rsidP="00662755"/>
    <w:p w:rsidR="00662755" w:rsidRDefault="00662755" w:rsidP="00662755"/>
    <w:p w:rsidR="00E80716" w:rsidRDefault="00E80716" w:rsidP="00662755">
      <w:pPr>
        <w:ind w:firstLine="708"/>
      </w:pPr>
    </w:p>
    <w:p w:rsidR="00662755" w:rsidRDefault="00662755" w:rsidP="00662755">
      <w:pPr>
        <w:ind w:firstLine="708"/>
      </w:pPr>
    </w:p>
    <w:p w:rsidR="00662755" w:rsidRDefault="00662755" w:rsidP="00662755">
      <w:pPr>
        <w:ind w:firstLine="708"/>
      </w:pPr>
    </w:p>
    <w:p w:rsidR="00662755" w:rsidRDefault="00662755" w:rsidP="00662755">
      <w:pPr>
        <w:ind w:firstLine="708"/>
      </w:pPr>
    </w:p>
    <w:p w:rsidR="00662755" w:rsidRDefault="00662755" w:rsidP="00662755">
      <w:pPr>
        <w:ind w:firstLine="708"/>
      </w:pPr>
    </w:p>
    <w:p w:rsidR="00662755" w:rsidRDefault="00662755" w:rsidP="00662755">
      <w:pPr>
        <w:ind w:firstLine="708"/>
      </w:pPr>
    </w:p>
    <w:p w:rsidR="00662755" w:rsidRDefault="00662755" w:rsidP="00662755">
      <w:pPr>
        <w:ind w:firstLine="708"/>
      </w:pPr>
    </w:p>
    <w:p w:rsidR="00662755" w:rsidRDefault="00662755" w:rsidP="003D44A7"/>
    <w:p w:rsidR="003D44A7" w:rsidRDefault="003D44A7" w:rsidP="003D44A7"/>
    <w:p w:rsidR="00850026" w:rsidRDefault="00850026" w:rsidP="003D44A7"/>
    <w:p w:rsidR="00850026" w:rsidRDefault="00850026" w:rsidP="003D44A7"/>
    <w:p w:rsidR="00850026" w:rsidRDefault="00850026" w:rsidP="003D44A7"/>
    <w:p w:rsidR="00850026" w:rsidRDefault="00850026" w:rsidP="003D44A7"/>
    <w:p w:rsidR="00850026" w:rsidRDefault="00850026" w:rsidP="003D44A7"/>
    <w:p w:rsidR="00850026" w:rsidRDefault="00850026" w:rsidP="003D44A7"/>
    <w:p w:rsidR="00850026" w:rsidRDefault="00850026" w:rsidP="003D44A7"/>
    <w:p w:rsidR="00850026" w:rsidRDefault="00850026" w:rsidP="003D44A7"/>
    <w:p w:rsidR="00850026" w:rsidRDefault="00850026" w:rsidP="003D44A7"/>
    <w:p w:rsidR="00850026" w:rsidRDefault="00850026" w:rsidP="003D44A7"/>
    <w:p w:rsidR="00850026" w:rsidRDefault="00850026" w:rsidP="003D44A7"/>
    <w:p w:rsidR="00850026" w:rsidRDefault="00850026" w:rsidP="003D44A7"/>
    <w:p w:rsidR="00850026" w:rsidRDefault="00850026" w:rsidP="003D44A7"/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945DFC" w:rsidRPr="00662755">
        <w:rPr>
          <w:sz w:val="24"/>
          <w:u w:val="single"/>
          <w:lang w:val="en-US"/>
        </w:rPr>
        <w:t>I</w:t>
      </w:r>
      <w:r w:rsidRPr="00662755">
        <w:rPr>
          <w:sz w:val="24"/>
        </w:rPr>
        <w:t>_ квартал 2017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3644"/>
        <w:gridCol w:w="1167"/>
        <w:gridCol w:w="1509"/>
        <w:gridCol w:w="1036"/>
        <w:gridCol w:w="1036"/>
        <w:gridCol w:w="768"/>
      </w:tblGrid>
      <w:tr w:rsidR="00662755" w:rsidRPr="00662755" w:rsidTr="00F453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F453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  <w:p w:rsidR="009C07C6" w:rsidRDefault="009C07C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заявлений </w:t>
            </w:r>
          </w:p>
          <w:p w:rsidR="009C07C6" w:rsidRPr="00662755" w:rsidRDefault="009C07C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945DFC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– заявлений,</w:t>
            </w:r>
          </w:p>
          <w:p w:rsidR="00945DFC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1-предложение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662755" w:rsidRPr="00662755" w:rsidRDefault="00662755" w:rsidP="00C41AB4">
      <w:pPr>
        <w:jc w:val="both"/>
        <w:rPr>
          <w:sz w:val="24"/>
          <w:szCs w:val="24"/>
        </w:rPr>
      </w:pPr>
    </w:p>
    <w:p w:rsidR="00662755" w:rsidRPr="00662755" w:rsidRDefault="00662755" w:rsidP="00662755">
      <w:pPr>
        <w:rPr>
          <w:sz w:val="22"/>
          <w:szCs w:val="22"/>
        </w:rPr>
        <w:sectPr w:rsidR="00662755" w:rsidRPr="00662755" w:rsidSect="007A4999"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>Тихорецкого района за _</w:t>
      </w:r>
      <w:r w:rsidRPr="00662755">
        <w:rPr>
          <w:sz w:val="24"/>
          <w:szCs w:val="24"/>
          <w:u w:val="single"/>
          <w:lang w:val="en-US"/>
        </w:rPr>
        <w:t>I</w:t>
      </w:r>
      <w:r w:rsidR="00945DFC" w:rsidRPr="00662755">
        <w:rPr>
          <w:sz w:val="24"/>
          <w:u w:val="single"/>
          <w:lang w:val="en-US"/>
        </w:rPr>
        <w:t>I</w:t>
      </w:r>
      <w:r w:rsidRPr="00662755">
        <w:rPr>
          <w:sz w:val="24"/>
          <w:szCs w:val="24"/>
        </w:rPr>
        <w:t>_ квартал 2017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9C07C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C41AB4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C41AB4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C41AB4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62755" w:rsidRPr="00662755" w:rsidRDefault="00C41AB4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57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62755" w:rsidRPr="00662755" w:rsidRDefault="00C41AB4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9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C41AB4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C41AB4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219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662755" w:rsidRPr="00662755" w:rsidRDefault="00C41AB4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9C07C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9C07C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C41AB4" w:rsidRDefault="00C41AB4" w:rsidP="00C41AB4">
      <w:pPr>
        <w:jc w:val="both"/>
        <w:rPr>
          <w:sz w:val="24"/>
          <w:szCs w:val="24"/>
        </w:rPr>
      </w:pPr>
    </w:p>
    <w:p w:rsidR="00C41AB4" w:rsidRPr="00662755" w:rsidRDefault="00C41AB4" w:rsidP="00C41AB4">
      <w:pPr>
        <w:jc w:val="both"/>
        <w:rPr>
          <w:sz w:val="24"/>
          <w:szCs w:val="24"/>
        </w:rPr>
      </w:pPr>
      <w:bookmarkStart w:id="0" w:name="_GoBack"/>
      <w:bookmarkEnd w:id="0"/>
    </w:p>
    <w:sectPr w:rsidR="00C41AB4" w:rsidRPr="00662755" w:rsidSect="00662755">
      <w:pgSz w:w="11906" w:h="16838"/>
      <w:pgMar w:top="73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50612"/>
    <w:rsid w:val="00082D78"/>
    <w:rsid w:val="000B39B9"/>
    <w:rsid w:val="000D519E"/>
    <w:rsid w:val="000E3998"/>
    <w:rsid w:val="0011261A"/>
    <w:rsid w:val="001741A2"/>
    <w:rsid w:val="00207C29"/>
    <w:rsid w:val="002D578B"/>
    <w:rsid w:val="00320393"/>
    <w:rsid w:val="0035622D"/>
    <w:rsid w:val="00377B63"/>
    <w:rsid w:val="003D44A7"/>
    <w:rsid w:val="003F4721"/>
    <w:rsid w:val="00405E72"/>
    <w:rsid w:val="00426E4D"/>
    <w:rsid w:val="004307E0"/>
    <w:rsid w:val="00436D33"/>
    <w:rsid w:val="0047219A"/>
    <w:rsid w:val="004A0A6B"/>
    <w:rsid w:val="0051589A"/>
    <w:rsid w:val="005216ED"/>
    <w:rsid w:val="00535DE1"/>
    <w:rsid w:val="00580C79"/>
    <w:rsid w:val="0058448C"/>
    <w:rsid w:val="005B18BD"/>
    <w:rsid w:val="005E5D8E"/>
    <w:rsid w:val="00615058"/>
    <w:rsid w:val="00645B24"/>
    <w:rsid w:val="00655193"/>
    <w:rsid w:val="0065752E"/>
    <w:rsid w:val="00662755"/>
    <w:rsid w:val="006D11E9"/>
    <w:rsid w:val="006E49D2"/>
    <w:rsid w:val="006F4196"/>
    <w:rsid w:val="00713F08"/>
    <w:rsid w:val="00743221"/>
    <w:rsid w:val="00764DFF"/>
    <w:rsid w:val="00792351"/>
    <w:rsid w:val="007B2F63"/>
    <w:rsid w:val="007B65B3"/>
    <w:rsid w:val="007C775E"/>
    <w:rsid w:val="007D5AE9"/>
    <w:rsid w:val="008419E6"/>
    <w:rsid w:val="00850026"/>
    <w:rsid w:val="00851766"/>
    <w:rsid w:val="00861DA9"/>
    <w:rsid w:val="00873A6F"/>
    <w:rsid w:val="00881E7E"/>
    <w:rsid w:val="008B0638"/>
    <w:rsid w:val="00915EC7"/>
    <w:rsid w:val="00945DFC"/>
    <w:rsid w:val="0096583E"/>
    <w:rsid w:val="009A7080"/>
    <w:rsid w:val="009C07C6"/>
    <w:rsid w:val="00A410FF"/>
    <w:rsid w:val="00A73B50"/>
    <w:rsid w:val="00AC0C2A"/>
    <w:rsid w:val="00B15D09"/>
    <w:rsid w:val="00B40DEA"/>
    <w:rsid w:val="00B558B9"/>
    <w:rsid w:val="00B9290A"/>
    <w:rsid w:val="00BF2EFE"/>
    <w:rsid w:val="00C41AB4"/>
    <w:rsid w:val="00C52998"/>
    <w:rsid w:val="00C8156A"/>
    <w:rsid w:val="00C94BB7"/>
    <w:rsid w:val="00CE24D2"/>
    <w:rsid w:val="00D03B0D"/>
    <w:rsid w:val="00D44F68"/>
    <w:rsid w:val="00D53424"/>
    <w:rsid w:val="00D639BB"/>
    <w:rsid w:val="00D671BB"/>
    <w:rsid w:val="00E8026D"/>
    <w:rsid w:val="00E80716"/>
    <w:rsid w:val="00E81ABB"/>
    <w:rsid w:val="00EA145B"/>
    <w:rsid w:val="00EA4A99"/>
    <w:rsid w:val="00ED7C3A"/>
    <w:rsid w:val="00EE6D8E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3</cp:revision>
  <cp:lastPrinted>2017-06-30T07:25:00Z</cp:lastPrinted>
  <dcterms:created xsi:type="dcterms:W3CDTF">2017-06-30T08:53:00Z</dcterms:created>
  <dcterms:modified xsi:type="dcterms:W3CDTF">2017-06-30T08:55:00Z</dcterms:modified>
</cp:coreProperties>
</file>