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E6" w:rsidRDefault="008419E6" w:rsidP="008419E6">
      <w:pPr>
        <w:jc w:val="right"/>
        <w:rPr>
          <w:sz w:val="24"/>
          <w:szCs w:val="24"/>
        </w:rPr>
      </w:pPr>
    </w:p>
    <w:p w:rsidR="00A73B50" w:rsidRPr="00A73B50" w:rsidRDefault="00A73B50" w:rsidP="00A73B50">
      <w:pPr>
        <w:jc w:val="center"/>
      </w:pPr>
      <w:r w:rsidRPr="00A73B50">
        <w:t>Пояснительная записка</w:t>
      </w:r>
    </w:p>
    <w:p w:rsidR="00A73B50" w:rsidRPr="00A73B50" w:rsidRDefault="00A73B50" w:rsidP="00A73B50">
      <w:pPr>
        <w:jc w:val="center"/>
      </w:pPr>
      <w:r>
        <w:t xml:space="preserve">об итогах работы с </w:t>
      </w:r>
      <w:r w:rsidRPr="00A73B50">
        <w:t>обращениями граждан</w:t>
      </w:r>
    </w:p>
    <w:p w:rsidR="00EE6D8E" w:rsidRDefault="00A73B50" w:rsidP="000D519E">
      <w:pPr>
        <w:jc w:val="center"/>
      </w:pPr>
      <w:r>
        <w:t xml:space="preserve">за </w:t>
      </w:r>
      <w:r w:rsidR="00A52FDC">
        <w:t>4</w:t>
      </w:r>
      <w:r w:rsidR="00760085">
        <w:t xml:space="preserve"> квартал </w:t>
      </w:r>
      <w:r w:rsidRPr="00A73B50">
        <w:t>20</w:t>
      </w:r>
      <w:r w:rsidR="007E1482">
        <w:t>2</w:t>
      </w:r>
      <w:r w:rsidR="00680D19">
        <w:t>1</w:t>
      </w:r>
      <w:r w:rsidR="00E40E67">
        <w:t xml:space="preserve"> год</w:t>
      </w:r>
      <w:r w:rsidR="007E1482">
        <w:t>а</w:t>
      </w:r>
    </w:p>
    <w:p w:rsidR="000D519E" w:rsidRDefault="000D519E" w:rsidP="000D519E">
      <w:pPr>
        <w:jc w:val="center"/>
      </w:pPr>
    </w:p>
    <w:p w:rsidR="009F3A1A" w:rsidRDefault="009F3A1A" w:rsidP="009F3A1A">
      <w:pPr>
        <w:ind w:firstLine="708"/>
        <w:contextualSpacing/>
        <w:jc w:val="both"/>
      </w:pPr>
      <w:r>
        <w:t>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w:t>
      </w:r>
    </w:p>
    <w:p w:rsidR="00991926" w:rsidRDefault="009F3A1A" w:rsidP="009F3A1A">
      <w:pPr>
        <w:ind w:firstLine="708"/>
        <w:contextualSpacing/>
        <w:jc w:val="both"/>
      </w:pPr>
      <w:r>
        <w:t xml:space="preserve">Постановлением администрации Архангельского сельского поселения от 9 апреля 2014 года № 71 «Об утверждении Порядка работы с обращениями граждан в администрации Архангельского сельского поселения Тихорецкого района» утвержден Порядок работы с обращениями граждан в администрации Архангельского сельского поселения. Ответственным должностным лицом за организацию рассмотрения письменных и устных обращений назначен специалист Архангельского сельского поселения - </w:t>
      </w:r>
      <w:proofErr w:type="spellStart"/>
      <w:r>
        <w:t>Сеферова</w:t>
      </w:r>
      <w:proofErr w:type="spellEnd"/>
      <w:r>
        <w:t xml:space="preserve"> А.Н. </w:t>
      </w:r>
    </w:p>
    <w:p w:rsidR="009F3A1A" w:rsidRDefault="009F3A1A" w:rsidP="009F3A1A">
      <w:pPr>
        <w:ind w:firstLine="708"/>
        <w:contextualSpacing/>
        <w:jc w:val="both"/>
      </w:pPr>
      <w:r>
        <w:t xml:space="preserve">В холле здания администрации, расположенной по адресу: </w:t>
      </w:r>
      <w:r w:rsidR="008043EE">
        <w:t xml:space="preserve">                            </w:t>
      </w:r>
      <w:r>
        <w:t xml:space="preserve">ст. Архангельская ул. Ленина, д. </w:t>
      </w:r>
      <w:r w:rsidR="00991926">
        <w:t>21</w:t>
      </w:r>
      <w:r>
        <w:t xml:space="preserve"> размещен информационный стенд с графиком приема граждан главой поселения, его заместителем, специалистами администрации, графиком работы администрации, текстами нормативных правовых актов по порядку рассмотрения обращений граждан.</w:t>
      </w:r>
    </w:p>
    <w:p w:rsidR="009F3A1A" w:rsidRDefault="009F3A1A" w:rsidP="009F3A1A">
      <w:pPr>
        <w:ind w:firstLine="708"/>
        <w:contextualSpacing/>
        <w:jc w:val="both"/>
      </w:pPr>
      <w:r>
        <w:t>Официальный интернет - сайт администрации Архангельского сельского поселения (/</w:t>
      </w:r>
      <w:proofErr w:type="spellStart"/>
      <w:r>
        <w:t>https</w:t>
      </w:r>
      <w:proofErr w:type="spellEnd"/>
      <w:r>
        <w:t>://arhangelskoesp.ru/) содержит раздел «Обращения граждан» в котором размещены нормативные правовые акты, регламентирующие работу с обращениями граждан и обеспечение доступа граждан к информации о деятельности органа местного самоуправления, в действующей редакции (в том числе Порядок работы с обращениями граждан в администрации Архангельского сельского поселения); итоги работы с обращениями граждан, телефон «горячей линии»; график приема граждан должностными лицами администрации, ответы на обращения граждан затрагивающие интересы неопределенного круга лиц, интернет – приемная.</w:t>
      </w:r>
    </w:p>
    <w:p w:rsidR="00D82D8A" w:rsidRDefault="00D82D8A" w:rsidP="009F3A1A">
      <w:pPr>
        <w:ind w:firstLine="708"/>
        <w:contextualSpacing/>
        <w:jc w:val="both"/>
      </w:pPr>
      <w:r>
        <w:t>Систематизация и учет обращений граждан осуществляется в СЭД «</w:t>
      </w:r>
      <w:r w:rsidR="00765258">
        <w:t>О</w:t>
      </w:r>
      <w:r>
        <w:t xml:space="preserve">бращения граждан». </w:t>
      </w:r>
      <w:r w:rsidR="005577CD">
        <w:t>В</w:t>
      </w:r>
      <w:r>
        <w:t xml:space="preserve">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w:t>
      </w:r>
      <w:r w:rsidR="005577CD">
        <w:t xml:space="preserve"> вид обращения, используется Общероссийский тематический классификатор, информация о результатах рассмотрения обращений и принятых по ним мерам автоматически выгружается на портал ССТУ.РФ.</w:t>
      </w:r>
    </w:p>
    <w:p w:rsidR="005577CD" w:rsidRDefault="005577CD" w:rsidP="009F3A1A">
      <w:pPr>
        <w:ind w:firstLine="708"/>
        <w:contextualSpacing/>
        <w:jc w:val="both"/>
      </w:pPr>
      <w:r>
        <w:t>Специалист, ответственный за работу с обращениями граждан, осуществляет контроль за своевременное размещение информации</w:t>
      </w:r>
      <w:r w:rsidR="00166A52">
        <w:t xml:space="preserve"> в разделе «Результаты рассмотрения обращений» на информационном ресурсе ССТУ.РФ. При отсутствии информации на Портале, незамедлительно осуществляется ее заполнение.</w:t>
      </w:r>
    </w:p>
    <w:p w:rsidR="00043A13" w:rsidRPr="00043A13" w:rsidRDefault="00043A13" w:rsidP="00043A13">
      <w:pPr>
        <w:ind w:firstLine="709"/>
        <w:jc w:val="both"/>
        <w:rPr>
          <w:rFonts w:eastAsia="Calibri"/>
          <w:lang w:eastAsia="en-US"/>
        </w:rPr>
      </w:pPr>
      <w:r w:rsidRPr="00043A13">
        <w:rPr>
          <w:rFonts w:eastAsia="Calibri"/>
          <w:lang w:eastAsia="en-US"/>
        </w:rPr>
        <w:t>Жители поселения активно обращаются в администрацию Архангельского сельского поселения за решением волнующих вопросов. Так за 202</w:t>
      </w:r>
      <w:r>
        <w:rPr>
          <w:rFonts w:eastAsia="Calibri"/>
          <w:lang w:eastAsia="en-US"/>
        </w:rPr>
        <w:t>1</w:t>
      </w:r>
      <w:r w:rsidRPr="00043A13">
        <w:rPr>
          <w:rFonts w:eastAsia="Calibri"/>
          <w:lang w:eastAsia="en-US"/>
        </w:rPr>
        <w:t xml:space="preserve"> год в администрацию Архангельского сельского поселения Тихорецкого района поступило – 1</w:t>
      </w:r>
      <w:r>
        <w:rPr>
          <w:rFonts w:eastAsia="Calibri"/>
          <w:lang w:eastAsia="en-US"/>
        </w:rPr>
        <w:t>8</w:t>
      </w:r>
      <w:r w:rsidR="00C450A1">
        <w:rPr>
          <w:rFonts w:eastAsia="Calibri"/>
          <w:lang w:eastAsia="en-US"/>
        </w:rPr>
        <w:t>3</w:t>
      </w:r>
      <w:r w:rsidRPr="00043A13">
        <w:rPr>
          <w:rFonts w:eastAsia="Calibri"/>
          <w:lang w:eastAsia="en-US"/>
        </w:rPr>
        <w:t xml:space="preserve"> обращения, из них:</w:t>
      </w:r>
    </w:p>
    <w:p w:rsidR="00043A13" w:rsidRPr="00043A13" w:rsidRDefault="00043A13" w:rsidP="00043A13">
      <w:pPr>
        <w:ind w:firstLine="709"/>
        <w:jc w:val="both"/>
        <w:rPr>
          <w:rFonts w:eastAsia="Calibri"/>
          <w:lang w:eastAsia="en-US"/>
        </w:rPr>
      </w:pPr>
      <w:r>
        <w:rPr>
          <w:rFonts w:eastAsia="Calibri"/>
          <w:lang w:eastAsia="en-US"/>
        </w:rPr>
        <w:lastRenderedPageBreak/>
        <w:t>8</w:t>
      </w:r>
      <w:r w:rsidR="00C450A1">
        <w:rPr>
          <w:rFonts w:eastAsia="Calibri"/>
          <w:lang w:eastAsia="en-US"/>
        </w:rPr>
        <w:t>8</w:t>
      </w:r>
      <w:r w:rsidRPr="00043A13">
        <w:rPr>
          <w:rFonts w:eastAsia="Calibri"/>
          <w:lang w:eastAsia="en-US"/>
        </w:rPr>
        <w:t xml:space="preserve"> </w:t>
      </w:r>
      <w:proofErr w:type="gramStart"/>
      <w:r w:rsidRPr="00043A13">
        <w:rPr>
          <w:rFonts w:eastAsia="Calibri"/>
          <w:lang w:eastAsia="en-US"/>
        </w:rPr>
        <w:t>письменных</w:t>
      </w:r>
      <w:proofErr w:type="gramEnd"/>
      <w:r w:rsidRPr="00043A13">
        <w:rPr>
          <w:rFonts w:eastAsia="Calibri"/>
          <w:lang w:eastAsia="en-US"/>
        </w:rPr>
        <w:t xml:space="preserve">, в том числе </w:t>
      </w:r>
      <w:r>
        <w:rPr>
          <w:rFonts w:eastAsia="Calibri"/>
          <w:lang w:eastAsia="en-US"/>
        </w:rPr>
        <w:t>7</w:t>
      </w:r>
      <w:r w:rsidR="00C450A1">
        <w:rPr>
          <w:rFonts w:eastAsia="Calibri"/>
          <w:lang w:eastAsia="en-US"/>
        </w:rPr>
        <w:t>7</w:t>
      </w:r>
      <w:r w:rsidRPr="00043A13">
        <w:rPr>
          <w:rFonts w:eastAsia="Calibri"/>
          <w:lang w:eastAsia="en-US"/>
        </w:rPr>
        <w:t xml:space="preserve"> - нап</w:t>
      </w:r>
      <w:r>
        <w:rPr>
          <w:rFonts w:eastAsia="Calibri"/>
          <w:lang w:eastAsia="en-US"/>
        </w:rPr>
        <w:t>рямую в администрацию поселения</w:t>
      </w:r>
      <w:r w:rsidRPr="00043A13">
        <w:rPr>
          <w:rFonts w:eastAsia="Calibri"/>
          <w:lang w:eastAsia="en-US"/>
        </w:rPr>
        <w:t>.</w:t>
      </w:r>
    </w:p>
    <w:p w:rsidR="00043A13" w:rsidRPr="00043A13" w:rsidRDefault="00043A13" w:rsidP="00043A13">
      <w:pPr>
        <w:ind w:firstLine="709"/>
        <w:jc w:val="both"/>
        <w:rPr>
          <w:rFonts w:eastAsia="Calibri"/>
          <w:lang w:eastAsia="en-US"/>
        </w:rPr>
      </w:pPr>
      <w:r>
        <w:rPr>
          <w:rFonts w:eastAsia="Calibri"/>
          <w:lang w:eastAsia="en-US"/>
        </w:rPr>
        <w:t>95</w:t>
      </w:r>
      <w:r w:rsidRPr="00043A13">
        <w:rPr>
          <w:rFonts w:eastAsia="Calibri"/>
          <w:lang w:eastAsia="en-US"/>
        </w:rPr>
        <w:t xml:space="preserve"> устных, в том числе в ходе личного приема граждан</w:t>
      </w:r>
      <w:r>
        <w:rPr>
          <w:rFonts w:eastAsia="Calibri"/>
          <w:lang w:eastAsia="en-US"/>
        </w:rPr>
        <w:t xml:space="preserve"> главой Архангельского сельского поселения Тихорецкого района </w:t>
      </w:r>
      <w:r w:rsidRPr="00043A13">
        <w:rPr>
          <w:rFonts w:eastAsia="Calibri"/>
          <w:lang w:eastAsia="en-US"/>
        </w:rPr>
        <w:t xml:space="preserve">– </w:t>
      </w:r>
      <w:r>
        <w:rPr>
          <w:rFonts w:eastAsia="Calibri"/>
          <w:lang w:eastAsia="en-US"/>
        </w:rPr>
        <w:t>39 обращений</w:t>
      </w:r>
      <w:r w:rsidRPr="00043A13">
        <w:rPr>
          <w:rFonts w:eastAsia="Calibri"/>
          <w:lang w:eastAsia="en-US"/>
        </w:rPr>
        <w:t xml:space="preserve">. В сравнении с прошлым годом количество обращений увеличилось на </w:t>
      </w:r>
      <w:r>
        <w:rPr>
          <w:rFonts w:eastAsia="Calibri"/>
          <w:lang w:eastAsia="en-US"/>
        </w:rPr>
        <w:t>9 обращений.</w:t>
      </w:r>
    </w:p>
    <w:p w:rsidR="00043A13" w:rsidRDefault="00043A13" w:rsidP="00043A13">
      <w:pPr>
        <w:widowControl w:val="0"/>
        <w:spacing w:line="322" w:lineRule="exact"/>
        <w:ind w:firstLine="740"/>
        <w:jc w:val="both"/>
        <w:rPr>
          <w:color w:val="000000"/>
          <w:lang w:bidi="ru-RU"/>
        </w:rPr>
      </w:pPr>
      <w:r w:rsidRPr="00043A13">
        <w:rPr>
          <w:rFonts w:eastAsia="Calibri"/>
          <w:lang w:eastAsia="en-US"/>
        </w:rPr>
        <w:t xml:space="preserve">Все обращения были рассмотрены в срок, подготовлены ответы. Из </w:t>
      </w:r>
      <w:r>
        <w:rPr>
          <w:rFonts w:eastAsia="Calibri"/>
          <w:lang w:eastAsia="en-US"/>
        </w:rPr>
        <w:t>182</w:t>
      </w:r>
      <w:r w:rsidRPr="00043A13">
        <w:rPr>
          <w:rFonts w:eastAsia="Calibri"/>
          <w:lang w:eastAsia="en-US"/>
        </w:rPr>
        <w:t xml:space="preserve"> обращений просьбы заявителей удовлетворены по 59 об</w:t>
      </w:r>
      <w:r>
        <w:rPr>
          <w:rFonts w:eastAsia="Calibri"/>
          <w:lang w:eastAsia="en-US"/>
        </w:rPr>
        <w:t xml:space="preserve">ращениям. </w:t>
      </w:r>
      <w:r w:rsidRPr="00043A13">
        <w:rPr>
          <w:rFonts w:eastAsia="Calibri"/>
          <w:lang w:eastAsia="en-US"/>
        </w:rPr>
        <w:t xml:space="preserve">По всем остальным даны разъяснения. По поручению </w:t>
      </w:r>
      <w:r w:rsidR="00792064" w:rsidRPr="00792064">
        <w:rPr>
          <w:rFonts w:eastAsia="Calibri"/>
          <w:lang w:eastAsia="en-US"/>
        </w:rPr>
        <w:t>глав</w:t>
      </w:r>
      <w:r w:rsidR="00792064">
        <w:rPr>
          <w:rFonts w:eastAsia="Calibri"/>
          <w:lang w:eastAsia="en-US"/>
        </w:rPr>
        <w:t>ы</w:t>
      </w:r>
      <w:r w:rsidR="00792064" w:rsidRPr="00792064">
        <w:rPr>
          <w:rFonts w:eastAsia="Calibri"/>
          <w:lang w:eastAsia="en-US"/>
        </w:rPr>
        <w:t xml:space="preserve"> Архангельского сельского поселения Тихорецкого района </w:t>
      </w:r>
      <w:r w:rsidR="00792064">
        <w:rPr>
          <w:rFonts w:eastAsia="Calibri"/>
          <w:lang w:eastAsia="en-US"/>
        </w:rPr>
        <w:t xml:space="preserve">большая часть </w:t>
      </w:r>
      <w:r w:rsidRPr="00043A13">
        <w:rPr>
          <w:rFonts w:eastAsia="Calibri"/>
          <w:lang w:eastAsia="en-US"/>
        </w:rPr>
        <w:t>обращени</w:t>
      </w:r>
      <w:r w:rsidR="00792064">
        <w:rPr>
          <w:rFonts w:eastAsia="Calibri"/>
          <w:lang w:eastAsia="en-US"/>
        </w:rPr>
        <w:t>й</w:t>
      </w:r>
      <w:r w:rsidRPr="00043A13">
        <w:rPr>
          <w:rFonts w:eastAsia="Calibri"/>
          <w:lang w:eastAsia="en-US"/>
        </w:rPr>
        <w:t xml:space="preserve"> рассматрива</w:t>
      </w:r>
      <w:r w:rsidR="00792064">
        <w:rPr>
          <w:rFonts w:eastAsia="Calibri"/>
          <w:lang w:eastAsia="en-US"/>
        </w:rPr>
        <w:t>е</w:t>
      </w:r>
      <w:r w:rsidRPr="00043A13">
        <w:rPr>
          <w:rFonts w:eastAsia="Calibri"/>
          <w:lang w:eastAsia="en-US"/>
        </w:rPr>
        <w:t xml:space="preserve">тся при личном участии обратившегося. Так </w:t>
      </w:r>
      <w:r w:rsidR="00792064">
        <w:rPr>
          <w:rFonts w:eastAsia="Calibri"/>
          <w:lang w:eastAsia="en-US"/>
        </w:rPr>
        <w:t>97</w:t>
      </w:r>
      <w:r w:rsidRPr="00043A13">
        <w:rPr>
          <w:rFonts w:eastAsia="Calibri"/>
          <w:lang w:eastAsia="en-US"/>
        </w:rPr>
        <w:t xml:space="preserve"> письменных </w:t>
      </w:r>
      <w:r w:rsidR="00792064">
        <w:rPr>
          <w:rFonts w:eastAsia="Calibri"/>
          <w:lang w:eastAsia="en-US"/>
        </w:rPr>
        <w:t xml:space="preserve">и устных </w:t>
      </w:r>
      <w:r w:rsidRPr="00043A13">
        <w:rPr>
          <w:rFonts w:eastAsia="Calibri"/>
          <w:lang w:eastAsia="en-US"/>
        </w:rPr>
        <w:t xml:space="preserve">обращений рассмотрено с выездом и личным участием </w:t>
      </w:r>
      <w:proofErr w:type="gramStart"/>
      <w:r w:rsidRPr="00043A13">
        <w:rPr>
          <w:rFonts w:eastAsia="Calibri"/>
          <w:lang w:eastAsia="en-US"/>
        </w:rPr>
        <w:t>обратившегося</w:t>
      </w:r>
      <w:proofErr w:type="gramEnd"/>
      <w:r w:rsidRPr="00043A13">
        <w:rPr>
          <w:rFonts w:eastAsia="Calibri"/>
          <w:lang w:eastAsia="en-US"/>
        </w:rPr>
        <w:t xml:space="preserve">. </w:t>
      </w:r>
      <w:proofErr w:type="gramStart"/>
      <w:r w:rsidRPr="00043A13">
        <w:rPr>
          <w:rFonts w:eastAsia="Calibri"/>
          <w:lang w:eastAsia="en-US"/>
        </w:rPr>
        <w:t>Обещания, данные в ответе на обращения находятся</w:t>
      </w:r>
      <w:proofErr w:type="gramEnd"/>
      <w:r w:rsidRPr="00043A13">
        <w:rPr>
          <w:rFonts w:eastAsia="Calibri"/>
          <w:lang w:eastAsia="en-US"/>
        </w:rPr>
        <w:t xml:space="preserve"> на особом контроле, при наступлении сроков выполнения информируем о принятых мерах, направляем дополнительные ответы</w:t>
      </w:r>
      <w:r w:rsidR="00792064">
        <w:rPr>
          <w:rFonts w:eastAsia="Calibri"/>
          <w:lang w:eastAsia="en-US"/>
        </w:rPr>
        <w:t>.</w:t>
      </w:r>
    </w:p>
    <w:p w:rsidR="002D0084" w:rsidRDefault="00765258" w:rsidP="002D0084">
      <w:pPr>
        <w:ind w:firstLine="708"/>
        <w:jc w:val="both"/>
        <w:rPr>
          <w:rFonts w:eastAsia="Calibri"/>
          <w:lang w:eastAsia="en-US"/>
        </w:rPr>
      </w:pPr>
      <w:r>
        <w:rPr>
          <w:rFonts w:eastAsia="Calibri"/>
          <w:lang w:eastAsia="en-US"/>
        </w:rPr>
        <w:t xml:space="preserve">В </w:t>
      </w:r>
      <w:r w:rsidR="00792064">
        <w:rPr>
          <w:rFonts w:eastAsia="Calibri"/>
          <w:lang w:eastAsia="en-US"/>
        </w:rPr>
        <w:t>четвертом</w:t>
      </w:r>
      <w:r w:rsidR="002D0084">
        <w:rPr>
          <w:rFonts w:eastAsia="Calibri"/>
          <w:lang w:eastAsia="en-US"/>
        </w:rPr>
        <w:t xml:space="preserve"> квартале 2021 года:</w:t>
      </w:r>
    </w:p>
    <w:p w:rsidR="002D0084" w:rsidRDefault="00792064" w:rsidP="002D0084">
      <w:pPr>
        <w:ind w:firstLine="708"/>
        <w:jc w:val="both"/>
        <w:rPr>
          <w:rFonts w:eastAsia="Calibri"/>
          <w:lang w:eastAsia="en-US"/>
        </w:rPr>
      </w:pPr>
      <w:r w:rsidRPr="00792064">
        <w:t>проведены работы по благоустройству прилегающей территории, а именно: планировка грунта</w:t>
      </w:r>
      <w:r>
        <w:rPr>
          <w:rFonts w:eastAsia="Calibri"/>
          <w:lang w:eastAsia="en-US"/>
        </w:rPr>
        <w:t>;</w:t>
      </w:r>
    </w:p>
    <w:p w:rsidR="002D0084" w:rsidRPr="008043EE" w:rsidRDefault="00792064" w:rsidP="002D0084">
      <w:pPr>
        <w:ind w:firstLine="708"/>
        <w:jc w:val="both"/>
        <w:rPr>
          <w:rFonts w:eastAsia="Calibri"/>
          <w:lang w:eastAsia="en-US"/>
        </w:rPr>
      </w:pPr>
      <w:r w:rsidRPr="00792064">
        <w:t>предоставлена гравийно-песчаная смесь для проведения ямочного ремонта участка дороги по ул. Тихорецкой ст. Архангельской</w:t>
      </w:r>
      <w:r w:rsidR="002D0084">
        <w:rPr>
          <w:rFonts w:eastAsia="Calibri"/>
          <w:lang w:eastAsia="en-US"/>
        </w:rPr>
        <w:t>;</w:t>
      </w:r>
    </w:p>
    <w:p w:rsidR="002D0084" w:rsidRDefault="00792064" w:rsidP="008043EE">
      <w:pPr>
        <w:ind w:firstLine="708"/>
        <w:jc w:val="both"/>
      </w:pPr>
      <w:r w:rsidRPr="00792064">
        <w:t>проведены работы по откачке воды из водопроводного колодца и ревизии запорной арматуры</w:t>
      </w:r>
      <w:r w:rsidR="002D0084">
        <w:t>;</w:t>
      </w:r>
    </w:p>
    <w:p w:rsidR="00A62EDC" w:rsidRDefault="00792064" w:rsidP="008043EE">
      <w:pPr>
        <w:ind w:firstLine="708"/>
        <w:jc w:val="both"/>
        <w:rPr>
          <w:rFonts w:cs="Arial"/>
          <w:lang w:eastAsia="en-US"/>
        </w:rPr>
      </w:pPr>
      <w:r>
        <w:rPr>
          <w:lang w:bidi="ru-RU"/>
        </w:rPr>
        <w:t xml:space="preserve">выполнены </w:t>
      </w:r>
      <w:r w:rsidRPr="00792064">
        <w:rPr>
          <w:lang w:bidi="ru-RU"/>
        </w:rPr>
        <w:t>работы по установке светильника уличного освещения на площадке</w:t>
      </w:r>
      <w:r>
        <w:t>, расположенной у</w:t>
      </w:r>
      <w:r w:rsidRPr="00792064">
        <w:rPr>
          <w:lang w:bidi="ru-RU"/>
        </w:rPr>
        <w:t xml:space="preserve"> многоквартирн</w:t>
      </w:r>
      <w:r>
        <w:rPr>
          <w:lang w:bidi="ru-RU"/>
        </w:rPr>
        <w:t>ых домов</w:t>
      </w:r>
      <w:r w:rsidRPr="00792064">
        <w:rPr>
          <w:lang w:bidi="ru-RU"/>
        </w:rPr>
        <w:t>, расположенны</w:t>
      </w:r>
      <w:r>
        <w:rPr>
          <w:lang w:bidi="ru-RU"/>
        </w:rPr>
        <w:t>х</w:t>
      </w:r>
      <w:r w:rsidRPr="00792064">
        <w:rPr>
          <w:lang w:bidi="ru-RU"/>
        </w:rPr>
        <w:t xml:space="preserve"> </w:t>
      </w:r>
      <w:r>
        <w:rPr>
          <w:lang w:bidi="ru-RU"/>
        </w:rPr>
        <w:t>в станице Архангельской</w:t>
      </w:r>
      <w:r w:rsidR="00A62EDC">
        <w:rPr>
          <w:rFonts w:cs="Arial"/>
          <w:lang w:eastAsia="en-US"/>
        </w:rPr>
        <w:t>;</w:t>
      </w:r>
    </w:p>
    <w:p w:rsidR="00792064" w:rsidRDefault="00792064" w:rsidP="008043EE">
      <w:pPr>
        <w:ind w:firstLine="708"/>
        <w:jc w:val="both"/>
      </w:pPr>
      <w:r w:rsidRPr="00792064">
        <w:rPr>
          <w:rFonts w:eastAsia="Calibri"/>
          <w:lang w:eastAsia="en-US"/>
        </w:rPr>
        <w:t xml:space="preserve">осуществлено технологическое присоединение линии наружного освещения </w:t>
      </w:r>
      <w:r>
        <w:rPr>
          <w:rFonts w:eastAsia="Calibri"/>
          <w:lang w:eastAsia="en-US"/>
        </w:rPr>
        <w:t>в</w:t>
      </w:r>
      <w:r w:rsidRPr="00792064">
        <w:rPr>
          <w:rFonts w:eastAsia="Calibri"/>
          <w:lang w:eastAsia="en-US"/>
        </w:rPr>
        <w:t xml:space="preserve"> пос. </w:t>
      </w:r>
      <w:proofErr w:type="gramStart"/>
      <w:r w:rsidRPr="00792064">
        <w:rPr>
          <w:rFonts w:eastAsia="Calibri"/>
          <w:lang w:eastAsia="en-US"/>
        </w:rPr>
        <w:t>Малороссийско</w:t>
      </w:r>
      <w:r>
        <w:rPr>
          <w:rFonts w:eastAsia="Calibri"/>
          <w:lang w:eastAsia="en-US"/>
        </w:rPr>
        <w:t>м</w:t>
      </w:r>
      <w:proofErr w:type="gramEnd"/>
      <w:r>
        <w:rPr>
          <w:rFonts w:eastAsia="Calibri"/>
          <w:lang w:eastAsia="en-US"/>
        </w:rPr>
        <w:t>;</w:t>
      </w:r>
    </w:p>
    <w:p w:rsidR="00792064" w:rsidRDefault="00792064" w:rsidP="00043A13">
      <w:pPr>
        <w:ind w:firstLine="709"/>
        <w:jc w:val="both"/>
      </w:pPr>
      <w:r w:rsidRPr="00792064">
        <w:t xml:space="preserve">проведены работы по установке песочницы </w:t>
      </w:r>
      <w:r w:rsidRPr="00792064">
        <w:rPr>
          <w:bCs/>
        </w:rPr>
        <w:t xml:space="preserve">на детской площадке в </w:t>
      </w:r>
      <w:r>
        <w:rPr>
          <w:bCs/>
        </w:rPr>
        <w:t xml:space="preserve">              </w:t>
      </w:r>
      <w:r w:rsidRPr="00792064">
        <w:rPr>
          <w:bCs/>
        </w:rPr>
        <w:t xml:space="preserve">пос. </w:t>
      </w:r>
      <w:proofErr w:type="gramStart"/>
      <w:r w:rsidRPr="00792064">
        <w:rPr>
          <w:bCs/>
        </w:rPr>
        <w:t>Малороссийском</w:t>
      </w:r>
      <w:proofErr w:type="gramEnd"/>
      <w:r>
        <w:t>.</w:t>
      </w:r>
    </w:p>
    <w:p w:rsidR="00043A13" w:rsidRPr="00043A13" w:rsidRDefault="00043A13" w:rsidP="00043A13">
      <w:pPr>
        <w:ind w:firstLine="709"/>
        <w:jc w:val="both"/>
      </w:pPr>
      <w:r w:rsidRPr="00043A13">
        <w:t>Налаживание диалога между властью и населением, осуществление системы мониторинга общественного мнения по самым актуальным вопросам жизни поселения, основанный на опросах населения, на сходах граждан, при личной беседе, позволяет выявить узловые проблемы, принять эффективные решения, значительно повысить уровень доверия населения.</w:t>
      </w:r>
    </w:p>
    <w:p w:rsidR="00744373" w:rsidRDefault="00D82D8A" w:rsidP="0065752E">
      <w:pPr>
        <w:jc w:val="both"/>
      </w:pPr>
      <w:r>
        <w:tab/>
      </w:r>
    </w:p>
    <w:p w:rsidR="00AD4983" w:rsidRPr="0065752E" w:rsidRDefault="00AD4983" w:rsidP="0065752E">
      <w:pPr>
        <w:jc w:val="both"/>
      </w:pPr>
    </w:p>
    <w:p w:rsidR="00EE6D8E" w:rsidRPr="00EE6D8E" w:rsidRDefault="00EA4A99" w:rsidP="00EE6D8E">
      <w:pPr>
        <w:contextualSpacing/>
      </w:pPr>
      <w:r>
        <w:t>Ведущий с</w:t>
      </w:r>
      <w:r w:rsidR="00EE6D8E" w:rsidRPr="00EE6D8E">
        <w:t xml:space="preserve">пециалист администрации </w:t>
      </w:r>
      <w:r w:rsidR="000D519E" w:rsidRPr="00EE6D8E">
        <w:t>Архангельского</w:t>
      </w:r>
    </w:p>
    <w:p w:rsidR="00662755" w:rsidRPr="00662755" w:rsidRDefault="00EE6D8E" w:rsidP="00662755">
      <w:pPr>
        <w:contextualSpacing/>
      </w:pPr>
      <w:r w:rsidRPr="00EE6D8E">
        <w:t>сельского поселения</w:t>
      </w:r>
      <w:r w:rsidR="000D519E" w:rsidRPr="000D519E">
        <w:t xml:space="preserve"> </w:t>
      </w:r>
      <w:r w:rsidR="000D519E" w:rsidRPr="00EE6D8E">
        <w:t>Т</w:t>
      </w:r>
      <w:r w:rsidR="000D519E">
        <w:t xml:space="preserve">ихорецкого района   </w:t>
      </w:r>
      <w:r w:rsidR="000D519E" w:rsidRPr="00EE6D8E">
        <w:t xml:space="preserve">           </w:t>
      </w:r>
      <w:r w:rsidR="000D519E">
        <w:t xml:space="preserve">                           </w:t>
      </w:r>
      <w:r w:rsidR="00845F47">
        <w:t>А.Н.</w:t>
      </w:r>
      <w:r w:rsidR="00F62A38">
        <w:t xml:space="preserve"> </w:t>
      </w:r>
      <w:proofErr w:type="spellStart"/>
      <w:r w:rsidR="00845F47">
        <w:t>Сеферова</w:t>
      </w:r>
      <w:proofErr w:type="spellEnd"/>
    </w:p>
    <w:p w:rsidR="00662755" w:rsidRDefault="00662755" w:rsidP="00662755"/>
    <w:p w:rsidR="00792064" w:rsidRDefault="00792064" w:rsidP="00662755"/>
    <w:p w:rsidR="00792064" w:rsidRDefault="00792064" w:rsidP="00662755"/>
    <w:p w:rsidR="00792064" w:rsidRDefault="00792064" w:rsidP="00662755"/>
    <w:p w:rsidR="00792064" w:rsidRDefault="00792064" w:rsidP="00662755"/>
    <w:p w:rsidR="00792064" w:rsidRDefault="00792064" w:rsidP="00662755"/>
    <w:p w:rsidR="00913028" w:rsidRDefault="00913028" w:rsidP="00662755">
      <w:bookmarkStart w:id="0" w:name="_GoBack"/>
      <w:bookmarkEnd w:id="0"/>
    </w:p>
    <w:p w:rsidR="00792064" w:rsidRDefault="00792064" w:rsidP="00662755"/>
    <w:p w:rsidR="00B85ECF" w:rsidRDefault="00B85ECF" w:rsidP="00662755"/>
    <w:p w:rsidR="00B85ECF" w:rsidRPr="00662755" w:rsidRDefault="00B85ECF" w:rsidP="00662755"/>
    <w:p w:rsidR="00043A13" w:rsidRDefault="00043A13" w:rsidP="00662755">
      <w:pPr>
        <w:jc w:val="center"/>
        <w:rPr>
          <w:sz w:val="24"/>
        </w:rPr>
      </w:pPr>
    </w:p>
    <w:p w:rsidR="00662755" w:rsidRPr="00662755" w:rsidRDefault="00662755" w:rsidP="00662755">
      <w:pPr>
        <w:jc w:val="center"/>
        <w:rPr>
          <w:sz w:val="24"/>
        </w:rPr>
      </w:pPr>
      <w:r w:rsidRPr="00662755">
        <w:rPr>
          <w:sz w:val="24"/>
        </w:rPr>
        <w:lastRenderedPageBreak/>
        <w:t>СТАТИСТИЧЕСКИЕ ДАННЫЕ</w:t>
      </w:r>
    </w:p>
    <w:p w:rsidR="00662755" w:rsidRPr="00662755" w:rsidRDefault="00662755" w:rsidP="00662755">
      <w:pPr>
        <w:jc w:val="center"/>
        <w:rPr>
          <w:sz w:val="24"/>
        </w:rPr>
      </w:pPr>
      <w:r w:rsidRPr="00662755">
        <w:rPr>
          <w:sz w:val="24"/>
        </w:rPr>
        <w:t xml:space="preserve">о работе с письменными обращениями граждан </w:t>
      </w:r>
    </w:p>
    <w:p w:rsidR="00662755" w:rsidRPr="00662755" w:rsidRDefault="00662755" w:rsidP="00662755">
      <w:pPr>
        <w:jc w:val="center"/>
        <w:rPr>
          <w:sz w:val="24"/>
        </w:rPr>
      </w:pPr>
      <w:r w:rsidRPr="00662755">
        <w:rPr>
          <w:sz w:val="24"/>
        </w:rPr>
        <w:t xml:space="preserve">в администрации Архангельского сельского поселения </w:t>
      </w:r>
    </w:p>
    <w:p w:rsidR="00662755" w:rsidRPr="00662755" w:rsidRDefault="00662755" w:rsidP="00662755">
      <w:pPr>
        <w:jc w:val="center"/>
      </w:pPr>
      <w:r w:rsidRPr="00662755">
        <w:rPr>
          <w:sz w:val="24"/>
        </w:rPr>
        <w:t>Тихорецкого района за _</w:t>
      </w:r>
      <w:r w:rsidRPr="00A52FDC">
        <w:rPr>
          <w:sz w:val="24"/>
          <w:szCs w:val="24"/>
          <w:u w:val="single"/>
          <w:lang w:val="en-US"/>
        </w:rPr>
        <w:t>I</w:t>
      </w:r>
      <w:r w:rsidR="00A52FDC" w:rsidRPr="00A52FDC">
        <w:rPr>
          <w:sz w:val="24"/>
          <w:szCs w:val="24"/>
          <w:u w:val="single"/>
          <w:lang w:val="en-US"/>
        </w:rPr>
        <w:t>V</w:t>
      </w:r>
      <w:r w:rsidR="009217FA">
        <w:rPr>
          <w:sz w:val="24"/>
          <w:u w:val="single"/>
        </w:rPr>
        <w:t xml:space="preserve"> </w:t>
      </w:r>
      <w:r w:rsidR="004B36F2">
        <w:rPr>
          <w:sz w:val="24"/>
          <w:u w:val="single"/>
        </w:rPr>
        <w:t>_</w:t>
      </w:r>
      <w:r w:rsidR="004B36F2" w:rsidRPr="00662755">
        <w:rPr>
          <w:sz w:val="24"/>
        </w:rPr>
        <w:t xml:space="preserve"> </w:t>
      </w:r>
      <w:r w:rsidRPr="00662755">
        <w:rPr>
          <w:sz w:val="24"/>
        </w:rPr>
        <w:t>квартал 20</w:t>
      </w:r>
      <w:r w:rsidR="007E1482">
        <w:rPr>
          <w:sz w:val="24"/>
        </w:rPr>
        <w:t>2</w:t>
      </w:r>
      <w:r w:rsidR="00680D19">
        <w:rPr>
          <w:sz w:val="24"/>
        </w:rPr>
        <w:t>1</w:t>
      </w:r>
      <w:r w:rsidRPr="00662755">
        <w:rPr>
          <w:sz w:val="24"/>
        </w:rPr>
        <w:t xml:space="preserve"> года</w:t>
      </w:r>
    </w:p>
    <w:tbl>
      <w:tblPr>
        <w:tblpPr w:leftFromText="180" w:rightFromText="180" w:vertAnchor="text" w:horzAnchor="margin" w:tblpX="-701" w:tblpY="43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3393"/>
        <w:gridCol w:w="1395"/>
        <w:gridCol w:w="1560"/>
        <w:gridCol w:w="1275"/>
        <w:gridCol w:w="1167"/>
        <w:gridCol w:w="1266"/>
      </w:tblGrid>
      <w:tr w:rsidR="00921135" w:rsidRPr="00662755" w:rsidTr="00921135">
        <w:trPr>
          <w:trHeight w:val="440"/>
        </w:trPr>
        <w:tc>
          <w:tcPr>
            <w:tcW w:w="684" w:type="dxa"/>
            <w:vAlign w:val="center"/>
          </w:tcPr>
          <w:p w:rsidR="00662755" w:rsidRPr="00662755" w:rsidRDefault="00662755" w:rsidP="00921135">
            <w:pPr>
              <w:jc w:val="center"/>
              <w:rPr>
                <w:b/>
                <w:sz w:val="22"/>
                <w:szCs w:val="22"/>
              </w:rPr>
            </w:pPr>
            <w:r w:rsidRPr="00662755">
              <w:rPr>
                <w:b/>
                <w:sz w:val="22"/>
                <w:szCs w:val="22"/>
              </w:rPr>
              <w:t xml:space="preserve">№ </w:t>
            </w:r>
            <w:proofErr w:type="gramStart"/>
            <w:r w:rsidRPr="00662755">
              <w:rPr>
                <w:b/>
                <w:sz w:val="22"/>
                <w:szCs w:val="22"/>
              </w:rPr>
              <w:t>п</w:t>
            </w:r>
            <w:proofErr w:type="gramEnd"/>
            <w:r w:rsidRPr="00662755">
              <w:rPr>
                <w:b/>
                <w:sz w:val="22"/>
                <w:szCs w:val="22"/>
              </w:rPr>
              <w:t>/п</w:t>
            </w:r>
          </w:p>
        </w:tc>
        <w:tc>
          <w:tcPr>
            <w:tcW w:w="3393" w:type="dxa"/>
            <w:vAlign w:val="center"/>
          </w:tcPr>
          <w:p w:rsidR="00662755" w:rsidRPr="00662755" w:rsidRDefault="00662755" w:rsidP="00921135">
            <w:pPr>
              <w:jc w:val="center"/>
              <w:rPr>
                <w:b/>
                <w:sz w:val="22"/>
                <w:szCs w:val="22"/>
              </w:rPr>
            </w:pPr>
            <w:r w:rsidRPr="00662755">
              <w:rPr>
                <w:b/>
                <w:sz w:val="22"/>
                <w:szCs w:val="22"/>
              </w:rPr>
              <w:t>Показатель</w:t>
            </w:r>
          </w:p>
        </w:tc>
        <w:tc>
          <w:tcPr>
            <w:tcW w:w="1395" w:type="dxa"/>
            <w:vAlign w:val="center"/>
          </w:tcPr>
          <w:p w:rsidR="00662755" w:rsidRPr="00662755" w:rsidRDefault="00662755" w:rsidP="00921135">
            <w:pPr>
              <w:jc w:val="center"/>
              <w:rPr>
                <w:b/>
                <w:sz w:val="22"/>
                <w:szCs w:val="22"/>
              </w:rPr>
            </w:pPr>
            <w:r w:rsidRPr="00662755">
              <w:rPr>
                <w:b/>
                <w:sz w:val="22"/>
                <w:szCs w:val="22"/>
                <w:lang w:val="en-US"/>
              </w:rPr>
              <w:t>I</w:t>
            </w:r>
          </w:p>
          <w:p w:rsidR="00662755" w:rsidRPr="00662755" w:rsidRDefault="00662755" w:rsidP="00921135">
            <w:pPr>
              <w:jc w:val="center"/>
              <w:rPr>
                <w:b/>
                <w:sz w:val="22"/>
                <w:szCs w:val="22"/>
              </w:rPr>
            </w:pPr>
            <w:r w:rsidRPr="00662755">
              <w:rPr>
                <w:b/>
                <w:sz w:val="22"/>
                <w:szCs w:val="22"/>
              </w:rPr>
              <w:t>квартал</w:t>
            </w:r>
          </w:p>
        </w:tc>
        <w:tc>
          <w:tcPr>
            <w:tcW w:w="1560" w:type="dxa"/>
            <w:vAlign w:val="center"/>
          </w:tcPr>
          <w:p w:rsidR="00662755" w:rsidRPr="00662755" w:rsidRDefault="00662755" w:rsidP="00921135">
            <w:pPr>
              <w:jc w:val="center"/>
              <w:rPr>
                <w:b/>
                <w:sz w:val="22"/>
                <w:szCs w:val="22"/>
                <w:lang w:val="en-US"/>
              </w:rPr>
            </w:pPr>
            <w:r w:rsidRPr="00662755">
              <w:rPr>
                <w:b/>
                <w:sz w:val="22"/>
                <w:szCs w:val="22"/>
                <w:lang w:val="en-US"/>
              </w:rPr>
              <w:t>II</w:t>
            </w:r>
          </w:p>
          <w:p w:rsidR="00662755" w:rsidRPr="00662755" w:rsidRDefault="00662755" w:rsidP="00921135">
            <w:pPr>
              <w:jc w:val="center"/>
              <w:rPr>
                <w:b/>
                <w:sz w:val="22"/>
                <w:szCs w:val="22"/>
              </w:rPr>
            </w:pPr>
            <w:r w:rsidRPr="00662755">
              <w:rPr>
                <w:b/>
                <w:sz w:val="22"/>
                <w:szCs w:val="22"/>
              </w:rPr>
              <w:t>квартал</w:t>
            </w:r>
          </w:p>
        </w:tc>
        <w:tc>
          <w:tcPr>
            <w:tcW w:w="1275" w:type="dxa"/>
            <w:vAlign w:val="center"/>
          </w:tcPr>
          <w:p w:rsidR="00662755" w:rsidRPr="00662755" w:rsidRDefault="00662755" w:rsidP="00921135">
            <w:pPr>
              <w:jc w:val="center"/>
              <w:rPr>
                <w:b/>
                <w:sz w:val="22"/>
                <w:szCs w:val="22"/>
                <w:lang w:val="en-US"/>
              </w:rPr>
            </w:pPr>
            <w:r w:rsidRPr="00662755">
              <w:rPr>
                <w:b/>
                <w:sz w:val="22"/>
                <w:szCs w:val="22"/>
                <w:lang w:val="en-US"/>
              </w:rPr>
              <w:t>III</w:t>
            </w:r>
          </w:p>
          <w:p w:rsidR="00662755" w:rsidRPr="00662755" w:rsidRDefault="00662755" w:rsidP="00921135">
            <w:pPr>
              <w:jc w:val="center"/>
              <w:rPr>
                <w:b/>
                <w:sz w:val="22"/>
                <w:szCs w:val="22"/>
              </w:rPr>
            </w:pPr>
            <w:r w:rsidRPr="00662755">
              <w:rPr>
                <w:b/>
                <w:sz w:val="22"/>
                <w:szCs w:val="22"/>
              </w:rPr>
              <w:t>квартал</w:t>
            </w:r>
          </w:p>
        </w:tc>
        <w:tc>
          <w:tcPr>
            <w:tcW w:w="0" w:type="auto"/>
            <w:vAlign w:val="center"/>
          </w:tcPr>
          <w:p w:rsidR="00662755" w:rsidRPr="00662755" w:rsidRDefault="00662755" w:rsidP="00921135">
            <w:pPr>
              <w:jc w:val="center"/>
              <w:rPr>
                <w:b/>
                <w:sz w:val="22"/>
                <w:szCs w:val="22"/>
                <w:lang w:val="en-US"/>
              </w:rPr>
            </w:pPr>
            <w:r w:rsidRPr="00662755">
              <w:rPr>
                <w:b/>
                <w:sz w:val="22"/>
                <w:szCs w:val="22"/>
                <w:lang w:val="en-US"/>
              </w:rPr>
              <w:t>IV</w:t>
            </w:r>
          </w:p>
          <w:p w:rsidR="00662755" w:rsidRPr="00662755" w:rsidRDefault="00662755" w:rsidP="00921135">
            <w:pPr>
              <w:jc w:val="center"/>
              <w:rPr>
                <w:b/>
                <w:sz w:val="22"/>
                <w:szCs w:val="22"/>
              </w:rPr>
            </w:pPr>
            <w:r w:rsidRPr="00662755">
              <w:rPr>
                <w:b/>
                <w:sz w:val="22"/>
                <w:szCs w:val="22"/>
              </w:rPr>
              <w:t>квартал</w:t>
            </w:r>
          </w:p>
        </w:tc>
        <w:tc>
          <w:tcPr>
            <w:tcW w:w="1266" w:type="dxa"/>
            <w:vAlign w:val="center"/>
          </w:tcPr>
          <w:p w:rsidR="00662755" w:rsidRPr="00662755" w:rsidRDefault="00662755" w:rsidP="00921135">
            <w:pPr>
              <w:jc w:val="center"/>
              <w:rPr>
                <w:b/>
                <w:sz w:val="22"/>
                <w:szCs w:val="22"/>
              </w:rPr>
            </w:pPr>
            <w:r w:rsidRPr="00662755">
              <w:rPr>
                <w:b/>
                <w:sz w:val="22"/>
                <w:szCs w:val="22"/>
              </w:rPr>
              <w:t>Всего</w:t>
            </w:r>
          </w:p>
        </w:tc>
      </w:tr>
      <w:tr w:rsidR="00921135" w:rsidRPr="00662755" w:rsidTr="00921135">
        <w:trPr>
          <w:trHeight w:val="435"/>
        </w:trPr>
        <w:tc>
          <w:tcPr>
            <w:tcW w:w="684" w:type="dxa"/>
          </w:tcPr>
          <w:p w:rsidR="00662755" w:rsidRPr="00662755" w:rsidRDefault="00662755" w:rsidP="00921135">
            <w:pPr>
              <w:rPr>
                <w:sz w:val="22"/>
                <w:szCs w:val="22"/>
              </w:rPr>
            </w:pPr>
            <w:r w:rsidRPr="00662755">
              <w:rPr>
                <w:sz w:val="22"/>
                <w:szCs w:val="22"/>
              </w:rPr>
              <w:t>1.</w:t>
            </w:r>
          </w:p>
        </w:tc>
        <w:tc>
          <w:tcPr>
            <w:tcW w:w="3393" w:type="dxa"/>
          </w:tcPr>
          <w:p w:rsidR="00662755" w:rsidRPr="00662755" w:rsidRDefault="00662755" w:rsidP="00921135">
            <w:pPr>
              <w:rPr>
                <w:sz w:val="22"/>
                <w:szCs w:val="22"/>
              </w:rPr>
            </w:pPr>
            <w:r w:rsidRPr="00662755">
              <w:rPr>
                <w:sz w:val="22"/>
                <w:szCs w:val="22"/>
              </w:rPr>
              <w:t xml:space="preserve">Количество письменных обращений, поступивших за отчетный период </w:t>
            </w:r>
          </w:p>
          <w:p w:rsidR="00662755" w:rsidRPr="00662755" w:rsidRDefault="00662755" w:rsidP="00921135">
            <w:pPr>
              <w:rPr>
                <w:sz w:val="22"/>
                <w:szCs w:val="22"/>
              </w:rPr>
            </w:pPr>
            <w:r w:rsidRPr="00662755">
              <w:rPr>
                <w:sz w:val="22"/>
                <w:szCs w:val="22"/>
              </w:rPr>
              <w:t xml:space="preserve">(с разбивкой: </w:t>
            </w:r>
            <w:proofErr w:type="gramStart"/>
            <w:r w:rsidRPr="00662755">
              <w:rPr>
                <w:sz w:val="22"/>
                <w:szCs w:val="22"/>
              </w:rPr>
              <w:t>-з</w:t>
            </w:r>
            <w:proofErr w:type="gramEnd"/>
            <w:r w:rsidRPr="00662755">
              <w:rPr>
                <w:sz w:val="22"/>
                <w:szCs w:val="22"/>
              </w:rPr>
              <w:t>аявления; -предложения; -жалобы)</w:t>
            </w:r>
          </w:p>
          <w:p w:rsidR="00662755" w:rsidRPr="00662755" w:rsidRDefault="00662755" w:rsidP="00921135">
            <w:pPr>
              <w:rPr>
                <w:sz w:val="22"/>
                <w:szCs w:val="22"/>
              </w:rPr>
            </w:pPr>
            <w:r w:rsidRPr="00662755">
              <w:rPr>
                <w:sz w:val="22"/>
                <w:szCs w:val="22"/>
              </w:rPr>
              <w:t>в том числе:</w:t>
            </w:r>
          </w:p>
        </w:tc>
        <w:tc>
          <w:tcPr>
            <w:tcW w:w="1395" w:type="dxa"/>
            <w:vAlign w:val="center"/>
          </w:tcPr>
          <w:p w:rsidR="008C70E8" w:rsidRDefault="008C70E8" w:rsidP="00921135">
            <w:pPr>
              <w:contextualSpacing/>
              <w:jc w:val="center"/>
              <w:rPr>
                <w:sz w:val="22"/>
                <w:szCs w:val="22"/>
              </w:rPr>
            </w:pPr>
            <w:r>
              <w:rPr>
                <w:sz w:val="22"/>
                <w:szCs w:val="22"/>
              </w:rPr>
              <w:t>10</w:t>
            </w:r>
          </w:p>
          <w:p w:rsidR="009C07C6" w:rsidRPr="00662755" w:rsidRDefault="00BE5245" w:rsidP="00921135">
            <w:pPr>
              <w:contextualSpacing/>
              <w:jc w:val="center"/>
              <w:rPr>
                <w:sz w:val="22"/>
                <w:szCs w:val="22"/>
              </w:rPr>
            </w:pPr>
            <w:r>
              <w:rPr>
                <w:sz w:val="22"/>
                <w:szCs w:val="22"/>
              </w:rPr>
              <w:t>заявлений</w:t>
            </w:r>
          </w:p>
        </w:tc>
        <w:tc>
          <w:tcPr>
            <w:tcW w:w="1560" w:type="dxa"/>
            <w:vAlign w:val="center"/>
          </w:tcPr>
          <w:p w:rsidR="00663DDA" w:rsidRDefault="00570BF8" w:rsidP="00921135">
            <w:pPr>
              <w:contextualSpacing/>
              <w:jc w:val="center"/>
              <w:rPr>
                <w:sz w:val="22"/>
                <w:szCs w:val="22"/>
              </w:rPr>
            </w:pPr>
            <w:r>
              <w:rPr>
                <w:sz w:val="22"/>
                <w:szCs w:val="22"/>
              </w:rPr>
              <w:t>3</w:t>
            </w:r>
            <w:r w:rsidR="007F1F7D">
              <w:rPr>
                <w:sz w:val="22"/>
                <w:szCs w:val="22"/>
              </w:rPr>
              <w:t>2</w:t>
            </w:r>
            <w:r>
              <w:rPr>
                <w:sz w:val="22"/>
                <w:szCs w:val="22"/>
              </w:rPr>
              <w:t xml:space="preserve"> заявлений,</w:t>
            </w:r>
          </w:p>
          <w:p w:rsidR="00570BF8" w:rsidRPr="00662755" w:rsidRDefault="00570BF8" w:rsidP="00921135">
            <w:pPr>
              <w:contextualSpacing/>
              <w:jc w:val="center"/>
              <w:rPr>
                <w:sz w:val="22"/>
                <w:szCs w:val="22"/>
              </w:rPr>
            </w:pPr>
            <w:r>
              <w:rPr>
                <w:sz w:val="22"/>
                <w:szCs w:val="22"/>
              </w:rPr>
              <w:t>2 жалобы</w:t>
            </w:r>
          </w:p>
        </w:tc>
        <w:tc>
          <w:tcPr>
            <w:tcW w:w="1275" w:type="dxa"/>
            <w:vAlign w:val="center"/>
          </w:tcPr>
          <w:p w:rsidR="0015048A" w:rsidRDefault="00765258" w:rsidP="00921135">
            <w:pPr>
              <w:contextualSpacing/>
              <w:jc w:val="center"/>
              <w:rPr>
                <w:sz w:val="22"/>
                <w:szCs w:val="22"/>
              </w:rPr>
            </w:pPr>
            <w:r>
              <w:rPr>
                <w:sz w:val="22"/>
                <w:szCs w:val="22"/>
              </w:rPr>
              <w:t xml:space="preserve">32 </w:t>
            </w:r>
          </w:p>
          <w:p w:rsidR="00765258" w:rsidRPr="00B029A3" w:rsidRDefault="00765258" w:rsidP="00921135">
            <w:pPr>
              <w:contextualSpacing/>
              <w:jc w:val="center"/>
              <w:rPr>
                <w:sz w:val="22"/>
                <w:szCs w:val="22"/>
              </w:rPr>
            </w:pPr>
            <w:r>
              <w:rPr>
                <w:sz w:val="22"/>
                <w:szCs w:val="22"/>
              </w:rPr>
              <w:t>заявления</w:t>
            </w:r>
          </w:p>
        </w:tc>
        <w:tc>
          <w:tcPr>
            <w:tcW w:w="0" w:type="auto"/>
            <w:vAlign w:val="center"/>
          </w:tcPr>
          <w:p w:rsidR="00653417" w:rsidRDefault="00A52FDC" w:rsidP="00921135">
            <w:pPr>
              <w:contextualSpacing/>
              <w:jc w:val="center"/>
              <w:rPr>
                <w:sz w:val="22"/>
                <w:szCs w:val="22"/>
              </w:rPr>
            </w:pPr>
            <w:r>
              <w:rPr>
                <w:sz w:val="22"/>
                <w:szCs w:val="22"/>
              </w:rPr>
              <w:t>1</w:t>
            </w:r>
            <w:r w:rsidR="00C450A1">
              <w:rPr>
                <w:sz w:val="22"/>
                <w:szCs w:val="22"/>
              </w:rPr>
              <w:t>4</w:t>
            </w:r>
          </w:p>
          <w:p w:rsidR="00A52FDC" w:rsidRPr="00653417" w:rsidRDefault="00A52FDC" w:rsidP="00921135">
            <w:pPr>
              <w:contextualSpacing/>
              <w:jc w:val="center"/>
              <w:rPr>
                <w:sz w:val="22"/>
                <w:szCs w:val="22"/>
              </w:rPr>
            </w:pPr>
            <w:r>
              <w:rPr>
                <w:sz w:val="22"/>
                <w:szCs w:val="22"/>
              </w:rPr>
              <w:t>заявлений</w:t>
            </w:r>
          </w:p>
        </w:tc>
        <w:tc>
          <w:tcPr>
            <w:tcW w:w="1266" w:type="dxa"/>
            <w:vAlign w:val="center"/>
          </w:tcPr>
          <w:p w:rsidR="007F1F7D" w:rsidRDefault="007F1F7D" w:rsidP="00921135">
            <w:pPr>
              <w:pStyle w:val="a3"/>
              <w:ind w:left="29" w:hanging="21"/>
              <w:jc w:val="center"/>
              <w:rPr>
                <w:sz w:val="22"/>
                <w:szCs w:val="22"/>
              </w:rPr>
            </w:pPr>
            <w:r>
              <w:rPr>
                <w:sz w:val="22"/>
                <w:szCs w:val="22"/>
              </w:rPr>
              <w:t>8</w:t>
            </w:r>
            <w:r w:rsidR="00C450A1">
              <w:rPr>
                <w:sz w:val="22"/>
                <w:szCs w:val="22"/>
              </w:rPr>
              <w:t>8</w:t>
            </w:r>
            <w:r>
              <w:rPr>
                <w:sz w:val="22"/>
                <w:szCs w:val="22"/>
              </w:rPr>
              <w:t xml:space="preserve"> заявлений, </w:t>
            </w:r>
          </w:p>
          <w:p w:rsidR="0099415D" w:rsidRPr="0099415D" w:rsidRDefault="007F1F7D" w:rsidP="00921135">
            <w:pPr>
              <w:pStyle w:val="a3"/>
              <w:ind w:left="29" w:hanging="21"/>
              <w:jc w:val="center"/>
              <w:rPr>
                <w:sz w:val="22"/>
                <w:szCs w:val="22"/>
              </w:rPr>
            </w:pPr>
            <w:r>
              <w:rPr>
                <w:sz w:val="22"/>
                <w:szCs w:val="22"/>
              </w:rPr>
              <w:t>2 жалобы</w:t>
            </w:r>
          </w:p>
        </w:tc>
      </w:tr>
      <w:tr w:rsidR="00921135" w:rsidRPr="00662755" w:rsidTr="00921135">
        <w:trPr>
          <w:trHeight w:val="431"/>
        </w:trPr>
        <w:tc>
          <w:tcPr>
            <w:tcW w:w="684" w:type="dxa"/>
          </w:tcPr>
          <w:p w:rsidR="00662755" w:rsidRPr="00662755" w:rsidRDefault="00662755" w:rsidP="00921135">
            <w:pPr>
              <w:rPr>
                <w:sz w:val="22"/>
                <w:szCs w:val="22"/>
              </w:rPr>
            </w:pPr>
            <w:r w:rsidRPr="00662755">
              <w:rPr>
                <w:sz w:val="22"/>
                <w:szCs w:val="22"/>
              </w:rPr>
              <w:t>1.1</w:t>
            </w:r>
          </w:p>
        </w:tc>
        <w:tc>
          <w:tcPr>
            <w:tcW w:w="3393" w:type="dxa"/>
          </w:tcPr>
          <w:p w:rsidR="00662755" w:rsidRPr="00662755" w:rsidRDefault="00662755" w:rsidP="00921135">
            <w:pPr>
              <w:rPr>
                <w:sz w:val="22"/>
                <w:szCs w:val="22"/>
              </w:rPr>
            </w:pPr>
            <w:r w:rsidRPr="00662755">
              <w:rPr>
                <w:sz w:val="22"/>
                <w:szCs w:val="22"/>
              </w:rPr>
              <w:t>направленные в АМОТР</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055ED0" w:rsidRPr="00662755" w:rsidRDefault="00570BF8" w:rsidP="00921135">
            <w:pPr>
              <w:jc w:val="center"/>
              <w:rPr>
                <w:sz w:val="22"/>
                <w:szCs w:val="22"/>
              </w:rPr>
            </w:pPr>
            <w:r>
              <w:rPr>
                <w:sz w:val="22"/>
                <w:szCs w:val="22"/>
              </w:rPr>
              <w:t>2</w:t>
            </w:r>
          </w:p>
        </w:tc>
        <w:tc>
          <w:tcPr>
            <w:tcW w:w="1275" w:type="dxa"/>
            <w:vAlign w:val="center"/>
          </w:tcPr>
          <w:p w:rsidR="00662755" w:rsidRPr="00662755" w:rsidRDefault="00765258" w:rsidP="00921135">
            <w:pPr>
              <w:jc w:val="center"/>
              <w:rPr>
                <w:sz w:val="22"/>
                <w:szCs w:val="22"/>
              </w:rPr>
            </w:pPr>
            <w:r>
              <w:rPr>
                <w:sz w:val="22"/>
                <w:szCs w:val="22"/>
              </w:rPr>
              <w:t>3</w:t>
            </w:r>
          </w:p>
        </w:tc>
        <w:tc>
          <w:tcPr>
            <w:tcW w:w="0" w:type="auto"/>
            <w:vAlign w:val="center"/>
          </w:tcPr>
          <w:p w:rsidR="00662755" w:rsidRPr="00662755" w:rsidRDefault="00A52FDC" w:rsidP="00921135">
            <w:pPr>
              <w:jc w:val="center"/>
              <w:rPr>
                <w:sz w:val="22"/>
                <w:szCs w:val="22"/>
              </w:rPr>
            </w:pPr>
            <w:r>
              <w:rPr>
                <w:sz w:val="22"/>
                <w:szCs w:val="22"/>
              </w:rPr>
              <w:t>-</w:t>
            </w:r>
          </w:p>
        </w:tc>
        <w:tc>
          <w:tcPr>
            <w:tcW w:w="1266" w:type="dxa"/>
            <w:vAlign w:val="center"/>
          </w:tcPr>
          <w:p w:rsidR="00662755" w:rsidRPr="00662755" w:rsidRDefault="007F1F7D" w:rsidP="00921135">
            <w:pPr>
              <w:jc w:val="center"/>
              <w:rPr>
                <w:sz w:val="22"/>
                <w:szCs w:val="22"/>
              </w:rPr>
            </w:pPr>
            <w:r>
              <w:rPr>
                <w:sz w:val="22"/>
                <w:szCs w:val="22"/>
              </w:rPr>
              <w:t>5</w:t>
            </w:r>
          </w:p>
        </w:tc>
      </w:tr>
      <w:tr w:rsidR="00921135" w:rsidRPr="00662755" w:rsidTr="00921135">
        <w:trPr>
          <w:trHeight w:val="569"/>
        </w:trPr>
        <w:tc>
          <w:tcPr>
            <w:tcW w:w="684" w:type="dxa"/>
          </w:tcPr>
          <w:p w:rsidR="00662755" w:rsidRPr="00662755" w:rsidRDefault="00662755" w:rsidP="00921135">
            <w:pPr>
              <w:rPr>
                <w:sz w:val="22"/>
                <w:szCs w:val="22"/>
              </w:rPr>
            </w:pPr>
            <w:r w:rsidRPr="00662755">
              <w:rPr>
                <w:sz w:val="22"/>
                <w:szCs w:val="22"/>
              </w:rPr>
              <w:t>1.1.2</w:t>
            </w:r>
          </w:p>
        </w:tc>
        <w:tc>
          <w:tcPr>
            <w:tcW w:w="3393" w:type="dxa"/>
          </w:tcPr>
          <w:p w:rsidR="00662755" w:rsidRPr="00662755" w:rsidRDefault="00662755" w:rsidP="00921135">
            <w:pPr>
              <w:rPr>
                <w:sz w:val="22"/>
                <w:szCs w:val="22"/>
              </w:rPr>
            </w:pPr>
            <w:r w:rsidRPr="00662755">
              <w:rPr>
                <w:sz w:val="22"/>
                <w:szCs w:val="22"/>
              </w:rPr>
              <w:t xml:space="preserve">направленные в АКК </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570BF8" w:rsidP="00921135">
            <w:pPr>
              <w:jc w:val="center"/>
              <w:rPr>
                <w:sz w:val="22"/>
                <w:szCs w:val="22"/>
              </w:rPr>
            </w:pPr>
            <w:r>
              <w:rPr>
                <w:sz w:val="22"/>
                <w:szCs w:val="22"/>
              </w:rPr>
              <w:t>1</w:t>
            </w:r>
          </w:p>
        </w:tc>
        <w:tc>
          <w:tcPr>
            <w:tcW w:w="1275" w:type="dxa"/>
            <w:vAlign w:val="center"/>
          </w:tcPr>
          <w:p w:rsidR="00662755" w:rsidRPr="00662755" w:rsidRDefault="00765258" w:rsidP="00921135">
            <w:pPr>
              <w:jc w:val="center"/>
              <w:rPr>
                <w:sz w:val="22"/>
                <w:szCs w:val="22"/>
              </w:rPr>
            </w:pPr>
            <w:r>
              <w:rPr>
                <w:sz w:val="22"/>
                <w:szCs w:val="22"/>
              </w:rPr>
              <w:t>-</w:t>
            </w:r>
          </w:p>
        </w:tc>
        <w:tc>
          <w:tcPr>
            <w:tcW w:w="0" w:type="auto"/>
            <w:vAlign w:val="center"/>
          </w:tcPr>
          <w:p w:rsidR="00662755" w:rsidRPr="00662755" w:rsidRDefault="00A52FDC" w:rsidP="00921135">
            <w:pPr>
              <w:jc w:val="center"/>
              <w:rPr>
                <w:sz w:val="22"/>
                <w:szCs w:val="22"/>
              </w:rPr>
            </w:pPr>
            <w:r>
              <w:rPr>
                <w:sz w:val="22"/>
                <w:szCs w:val="22"/>
              </w:rPr>
              <w:t>-</w:t>
            </w:r>
          </w:p>
        </w:tc>
        <w:tc>
          <w:tcPr>
            <w:tcW w:w="1266" w:type="dxa"/>
            <w:vAlign w:val="center"/>
          </w:tcPr>
          <w:p w:rsidR="00662755" w:rsidRPr="00662755" w:rsidRDefault="007F1F7D" w:rsidP="00921135">
            <w:pPr>
              <w:jc w:val="center"/>
              <w:rPr>
                <w:sz w:val="22"/>
                <w:szCs w:val="22"/>
              </w:rPr>
            </w:pPr>
            <w:r>
              <w:rPr>
                <w:sz w:val="22"/>
                <w:szCs w:val="22"/>
              </w:rPr>
              <w:t>-</w:t>
            </w:r>
          </w:p>
        </w:tc>
      </w:tr>
      <w:tr w:rsidR="00921135" w:rsidRPr="00662755" w:rsidTr="00921135">
        <w:trPr>
          <w:trHeight w:val="390"/>
        </w:trPr>
        <w:tc>
          <w:tcPr>
            <w:tcW w:w="684" w:type="dxa"/>
          </w:tcPr>
          <w:p w:rsidR="00662755" w:rsidRPr="00662755" w:rsidRDefault="00662755" w:rsidP="00921135">
            <w:pPr>
              <w:rPr>
                <w:sz w:val="22"/>
                <w:szCs w:val="22"/>
              </w:rPr>
            </w:pPr>
            <w:r w:rsidRPr="00662755">
              <w:rPr>
                <w:sz w:val="22"/>
                <w:szCs w:val="22"/>
              </w:rPr>
              <w:t>1.1.3</w:t>
            </w:r>
          </w:p>
        </w:tc>
        <w:tc>
          <w:tcPr>
            <w:tcW w:w="3393" w:type="dxa"/>
          </w:tcPr>
          <w:p w:rsidR="00662755" w:rsidRPr="00662755" w:rsidRDefault="00662755" w:rsidP="00921135">
            <w:pPr>
              <w:rPr>
                <w:sz w:val="22"/>
                <w:szCs w:val="22"/>
              </w:rPr>
            </w:pPr>
            <w:r w:rsidRPr="00662755">
              <w:rPr>
                <w:sz w:val="22"/>
                <w:szCs w:val="22"/>
              </w:rPr>
              <w:t xml:space="preserve">направленные в УП РФ </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570BF8" w:rsidP="00921135">
            <w:pPr>
              <w:jc w:val="center"/>
              <w:rPr>
                <w:sz w:val="22"/>
                <w:szCs w:val="22"/>
              </w:rPr>
            </w:pPr>
            <w:r>
              <w:rPr>
                <w:sz w:val="22"/>
                <w:szCs w:val="22"/>
              </w:rPr>
              <w:t>1</w:t>
            </w:r>
          </w:p>
        </w:tc>
        <w:tc>
          <w:tcPr>
            <w:tcW w:w="1275" w:type="dxa"/>
            <w:vAlign w:val="center"/>
          </w:tcPr>
          <w:p w:rsidR="00662755" w:rsidRPr="00662755" w:rsidRDefault="00765258" w:rsidP="00921135">
            <w:pPr>
              <w:jc w:val="center"/>
              <w:rPr>
                <w:sz w:val="22"/>
                <w:szCs w:val="22"/>
              </w:rPr>
            </w:pPr>
            <w:r>
              <w:rPr>
                <w:sz w:val="22"/>
                <w:szCs w:val="22"/>
              </w:rPr>
              <w:t>4</w:t>
            </w:r>
          </w:p>
        </w:tc>
        <w:tc>
          <w:tcPr>
            <w:tcW w:w="0" w:type="auto"/>
            <w:vAlign w:val="center"/>
          </w:tcPr>
          <w:p w:rsidR="00662755" w:rsidRPr="00662755" w:rsidRDefault="00A52FDC" w:rsidP="00921135">
            <w:pPr>
              <w:jc w:val="center"/>
              <w:rPr>
                <w:sz w:val="22"/>
                <w:szCs w:val="22"/>
              </w:rPr>
            </w:pPr>
            <w:r>
              <w:rPr>
                <w:sz w:val="22"/>
                <w:szCs w:val="22"/>
              </w:rPr>
              <w:t>1</w:t>
            </w:r>
          </w:p>
        </w:tc>
        <w:tc>
          <w:tcPr>
            <w:tcW w:w="1266" w:type="dxa"/>
            <w:vAlign w:val="center"/>
          </w:tcPr>
          <w:p w:rsidR="00662755" w:rsidRPr="00662755" w:rsidRDefault="007F1F7D" w:rsidP="00921135">
            <w:pPr>
              <w:jc w:val="center"/>
              <w:rPr>
                <w:sz w:val="22"/>
                <w:szCs w:val="22"/>
              </w:rPr>
            </w:pPr>
            <w:r>
              <w:rPr>
                <w:sz w:val="22"/>
                <w:szCs w:val="22"/>
              </w:rPr>
              <w:t>6</w:t>
            </w:r>
          </w:p>
        </w:tc>
      </w:tr>
      <w:tr w:rsidR="00921135" w:rsidRPr="00662755" w:rsidTr="00921135">
        <w:trPr>
          <w:trHeight w:val="525"/>
        </w:trPr>
        <w:tc>
          <w:tcPr>
            <w:tcW w:w="684" w:type="dxa"/>
          </w:tcPr>
          <w:p w:rsidR="00662755" w:rsidRPr="00662755" w:rsidRDefault="00662755" w:rsidP="00921135">
            <w:pPr>
              <w:rPr>
                <w:sz w:val="22"/>
                <w:szCs w:val="22"/>
              </w:rPr>
            </w:pPr>
            <w:r w:rsidRPr="00662755">
              <w:rPr>
                <w:sz w:val="22"/>
                <w:szCs w:val="22"/>
              </w:rPr>
              <w:t>1.1.4</w:t>
            </w:r>
          </w:p>
        </w:tc>
        <w:tc>
          <w:tcPr>
            <w:tcW w:w="3393" w:type="dxa"/>
          </w:tcPr>
          <w:p w:rsidR="00662755" w:rsidRPr="00662755" w:rsidRDefault="00662755" w:rsidP="00921135">
            <w:pPr>
              <w:rPr>
                <w:sz w:val="22"/>
                <w:szCs w:val="22"/>
              </w:rPr>
            </w:pPr>
            <w:r w:rsidRPr="00662755">
              <w:rPr>
                <w:sz w:val="22"/>
                <w:szCs w:val="22"/>
              </w:rPr>
              <w:t>направленные в интернет-приемную (поселения)</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570BF8" w:rsidP="00921135">
            <w:pPr>
              <w:jc w:val="center"/>
              <w:rPr>
                <w:sz w:val="22"/>
                <w:szCs w:val="22"/>
              </w:rPr>
            </w:pPr>
            <w:r>
              <w:rPr>
                <w:sz w:val="22"/>
                <w:szCs w:val="22"/>
              </w:rPr>
              <w:t>-</w:t>
            </w:r>
          </w:p>
        </w:tc>
        <w:tc>
          <w:tcPr>
            <w:tcW w:w="1275" w:type="dxa"/>
            <w:vAlign w:val="center"/>
          </w:tcPr>
          <w:p w:rsidR="00662755" w:rsidRPr="00662755" w:rsidRDefault="00765258" w:rsidP="00921135">
            <w:pPr>
              <w:jc w:val="center"/>
              <w:rPr>
                <w:sz w:val="22"/>
                <w:szCs w:val="22"/>
              </w:rPr>
            </w:pPr>
            <w:r>
              <w:rPr>
                <w:sz w:val="22"/>
                <w:szCs w:val="22"/>
              </w:rPr>
              <w:t>-</w:t>
            </w:r>
          </w:p>
        </w:tc>
        <w:tc>
          <w:tcPr>
            <w:tcW w:w="0" w:type="auto"/>
            <w:vAlign w:val="center"/>
          </w:tcPr>
          <w:p w:rsidR="00662755" w:rsidRPr="00662755" w:rsidRDefault="00A52FDC" w:rsidP="00921135">
            <w:pPr>
              <w:jc w:val="center"/>
              <w:rPr>
                <w:sz w:val="22"/>
                <w:szCs w:val="22"/>
              </w:rPr>
            </w:pPr>
            <w:r>
              <w:rPr>
                <w:sz w:val="22"/>
                <w:szCs w:val="22"/>
              </w:rPr>
              <w:t>-</w:t>
            </w:r>
          </w:p>
        </w:tc>
        <w:tc>
          <w:tcPr>
            <w:tcW w:w="1266" w:type="dxa"/>
            <w:vAlign w:val="center"/>
          </w:tcPr>
          <w:p w:rsidR="00662755" w:rsidRPr="00662755" w:rsidRDefault="007F1F7D" w:rsidP="00921135">
            <w:pPr>
              <w:jc w:val="center"/>
              <w:rPr>
                <w:sz w:val="22"/>
                <w:szCs w:val="22"/>
              </w:rPr>
            </w:pPr>
            <w:r>
              <w:rPr>
                <w:sz w:val="22"/>
                <w:szCs w:val="22"/>
              </w:rPr>
              <w:t>-</w:t>
            </w:r>
          </w:p>
        </w:tc>
      </w:tr>
      <w:tr w:rsidR="00921135" w:rsidRPr="00662755" w:rsidTr="00921135">
        <w:trPr>
          <w:trHeight w:val="258"/>
        </w:trPr>
        <w:tc>
          <w:tcPr>
            <w:tcW w:w="684" w:type="dxa"/>
            <w:vMerge w:val="restart"/>
          </w:tcPr>
          <w:p w:rsidR="00662755" w:rsidRPr="00662755" w:rsidRDefault="00662755" w:rsidP="00921135">
            <w:pPr>
              <w:rPr>
                <w:sz w:val="22"/>
                <w:szCs w:val="22"/>
              </w:rPr>
            </w:pPr>
            <w:r w:rsidRPr="00662755">
              <w:rPr>
                <w:sz w:val="22"/>
                <w:szCs w:val="22"/>
              </w:rPr>
              <w:t>1.2</w:t>
            </w:r>
          </w:p>
        </w:tc>
        <w:tc>
          <w:tcPr>
            <w:tcW w:w="3393" w:type="dxa"/>
            <w:vMerge w:val="restart"/>
          </w:tcPr>
          <w:p w:rsidR="00662755" w:rsidRPr="00662755" w:rsidRDefault="00662755" w:rsidP="00921135">
            <w:pPr>
              <w:rPr>
                <w:sz w:val="22"/>
                <w:szCs w:val="22"/>
              </w:rPr>
            </w:pPr>
            <w:r w:rsidRPr="00662755">
              <w:rPr>
                <w:sz w:val="22"/>
                <w:szCs w:val="22"/>
              </w:rPr>
              <w:t xml:space="preserve">Взято на контроль </w:t>
            </w:r>
          </w:p>
          <w:p w:rsidR="00662755" w:rsidRPr="00662755" w:rsidRDefault="00662755" w:rsidP="00921135">
            <w:pPr>
              <w:rPr>
                <w:sz w:val="22"/>
                <w:szCs w:val="22"/>
              </w:rPr>
            </w:pPr>
            <w:r w:rsidRPr="00662755">
              <w:rPr>
                <w:sz w:val="22"/>
                <w:szCs w:val="22"/>
              </w:rPr>
              <w:t xml:space="preserve"> </w:t>
            </w:r>
          </w:p>
          <w:p w:rsidR="00662755" w:rsidRPr="00662755" w:rsidRDefault="00662755" w:rsidP="00921135">
            <w:pPr>
              <w:rPr>
                <w:sz w:val="22"/>
                <w:szCs w:val="22"/>
              </w:rPr>
            </w:pPr>
            <w:proofErr w:type="gramStart"/>
            <w:r w:rsidRPr="00662755">
              <w:rPr>
                <w:sz w:val="22"/>
                <w:szCs w:val="22"/>
              </w:rPr>
              <w:t xml:space="preserve">в том числе поступившие из администрации муниципального образования Тихорецкий район </w:t>
            </w:r>
            <w:proofErr w:type="gramEnd"/>
          </w:p>
        </w:tc>
        <w:tc>
          <w:tcPr>
            <w:tcW w:w="1395" w:type="dxa"/>
            <w:vAlign w:val="center"/>
          </w:tcPr>
          <w:p w:rsidR="00662755" w:rsidRPr="00662755" w:rsidRDefault="00662755" w:rsidP="00921135">
            <w:pPr>
              <w:jc w:val="center"/>
              <w:rPr>
                <w:sz w:val="22"/>
                <w:szCs w:val="22"/>
              </w:rPr>
            </w:pPr>
          </w:p>
          <w:p w:rsidR="00662755" w:rsidRPr="00662755" w:rsidRDefault="008C70E8" w:rsidP="00921135">
            <w:pPr>
              <w:jc w:val="center"/>
              <w:rPr>
                <w:sz w:val="22"/>
                <w:szCs w:val="22"/>
              </w:rPr>
            </w:pPr>
            <w:r>
              <w:rPr>
                <w:sz w:val="22"/>
                <w:szCs w:val="22"/>
              </w:rPr>
              <w:t>10</w:t>
            </w:r>
          </w:p>
        </w:tc>
        <w:tc>
          <w:tcPr>
            <w:tcW w:w="1560" w:type="dxa"/>
            <w:vAlign w:val="center"/>
          </w:tcPr>
          <w:p w:rsidR="00662755" w:rsidRPr="00662755" w:rsidRDefault="00662755" w:rsidP="00921135">
            <w:pPr>
              <w:jc w:val="center"/>
              <w:rPr>
                <w:sz w:val="22"/>
                <w:szCs w:val="22"/>
              </w:rPr>
            </w:pPr>
          </w:p>
          <w:p w:rsidR="00662755" w:rsidRPr="00662755" w:rsidRDefault="00570BF8" w:rsidP="00921135">
            <w:pPr>
              <w:jc w:val="center"/>
              <w:rPr>
                <w:sz w:val="22"/>
                <w:szCs w:val="22"/>
              </w:rPr>
            </w:pPr>
            <w:r>
              <w:rPr>
                <w:sz w:val="22"/>
                <w:szCs w:val="22"/>
              </w:rPr>
              <w:t>3</w:t>
            </w:r>
            <w:r w:rsidR="007F1F7D">
              <w:rPr>
                <w:sz w:val="22"/>
                <w:szCs w:val="22"/>
              </w:rPr>
              <w:t>4</w:t>
            </w:r>
          </w:p>
        </w:tc>
        <w:tc>
          <w:tcPr>
            <w:tcW w:w="1275" w:type="dxa"/>
            <w:vAlign w:val="center"/>
          </w:tcPr>
          <w:p w:rsidR="00662755" w:rsidRPr="00662755" w:rsidRDefault="00765258" w:rsidP="00921135">
            <w:pPr>
              <w:jc w:val="center"/>
              <w:rPr>
                <w:sz w:val="22"/>
                <w:szCs w:val="22"/>
              </w:rPr>
            </w:pPr>
            <w:r>
              <w:rPr>
                <w:sz w:val="22"/>
                <w:szCs w:val="22"/>
              </w:rPr>
              <w:t>32</w:t>
            </w:r>
          </w:p>
        </w:tc>
        <w:tc>
          <w:tcPr>
            <w:tcW w:w="0" w:type="auto"/>
            <w:vAlign w:val="center"/>
          </w:tcPr>
          <w:p w:rsidR="00662755" w:rsidRPr="00662755" w:rsidRDefault="00A52FDC" w:rsidP="00C450A1">
            <w:pPr>
              <w:jc w:val="center"/>
              <w:rPr>
                <w:sz w:val="22"/>
                <w:szCs w:val="22"/>
              </w:rPr>
            </w:pPr>
            <w:r>
              <w:rPr>
                <w:sz w:val="22"/>
                <w:szCs w:val="22"/>
              </w:rPr>
              <w:t>1</w:t>
            </w:r>
            <w:r w:rsidR="00C450A1">
              <w:rPr>
                <w:sz w:val="22"/>
                <w:szCs w:val="22"/>
              </w:rPr>
              <w:t>4</w:t>
            </w:r>
          </w:p>
        </w:tc>
        <w:tc>
          <w:tcPr>
            <w:tcW w:w="1266" w:type="dxa"/>
            <w:vAlign w:val="center"/>
          </w:tcPr>
          <w:p w:rsidR="00662755" w:rsidRPr="00662755" w:rsidRDefault="00C450A1" w:rsidP="00921135">
            <w:pPr>
              <w:jc w:val="center"/>
              <w:rPr>
                <w:sz w:val="22"/>
                <w:szCs w:val="22"/>
              </w:rPr>
            </w:pPr>
            <w:r>
              <w:rPr>
                <w:sz w:val="22"/>
                <w:szCs w:val="22"/>
              </w:rPr>
              <w:t>90</w:t>
            </w:r>
          </w:p>
        </w:tc>
      </w:tr>
      <w:tr w:rsidR="00921135" w:rsidRPr="00662755" w:rsidTr="00921135">
        <w:trPr>
          <w:trHeight w:val="300"/>
        </w:trPr>
        <w:tc>
          <w:tcPr>
            <w:tcW w:w="684" w:type="dxa"/>
            <w:vMerge/>
          </w:tcPr>
          <w:p w:rsidR="00662755" w:rsidRPr="00662755" w:rsidRDefault="00662755" w:rsidP="00921135">
            <w:pPr>
              <w:rPr>
                <w:sz w:val="22"/>
                <w:szCs w:val="22"/>
              </w:rPr>
            </w:pPr>
          </w:p>
        </w:tc>
        <w:tc>
          <w:tcPr>
            <w:tcW w:w="3393" w:type="dxa"/>
            <w:vMerge/>
          </w:tcPr>
          <w:p w:rsidR="00662755" w:rsidRPr="00662755" w:rsidRDefault="00662755" w:rsidP="00921135">
            <w:pPr>
              <w:rPr>
                <w:sz w:val="22"/>
                <w:szCs w:val="22"/>
              </w:rPr>
            </w:pP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570BF8" w:rsidP="00921135">
            <w:pPr>
              <w:jc w:val="center"/>
              <w:rPr>
                <w:sz w:val="22"/>
                <w:szCs w:val="22"/>
              </w:rPr>
            </w:pPr>
            <w:r>
              <w:rPr>
                <w:sz w:val="22"/>
                <w:szCs w:val="22"/>
              </w:rPr>
              <w:t>4</w:t>
            </w:r>
          </w:p>
        </w:tc>
        <w:tc>
          <w:tcPr>
            <w:tcW w:w="1275" w:type="dxa"/>
            <w:vAlign w:val="center"/>
          </w:tcPr>
          <w:p w:rsidR="00662755" w:rsidRPr="00662755" w:rsidRDefault="00765258" w:rsidP="00921135">
            <w:pPr>
              <w:jc w:val="center"/>
              <w:rPr>
                <w:sz w:val="22"/>
                <w:szCs w:val="22"/>
              </w:rPr>
            </w:pPr>
            <w:r>
              <w:rPr>
                <w:sz w:val="22"/>
                <w:szCs w:val="22"/>
              </w:rPr>
              <w:t>7</w:t>
            </w:r>
          </w:p>
        </w:tc>
        <w:tc>
          <w:tcPr>
            <w:tcW w:w="0" w:type="auto"/>
            <w:vAlign w:val="center"/>
          </w:tcPr>
          <w:p w:rsidR="00662755" w:rsidRPr="00662755" w:rsidRDefault="00A52FDC" w:rsidP="00921135">
            <w:pPr>
              <w:jc w:val="center"/>
              <w:rPr>
                <w:sz w:val="22"/>
                <w:szCs w:val="22"/>
              </w:rPr>
            </w:pPr>
            <w:r>
              <w:rPr>
                <w:sz w:val="22"/>
                <w:szCs w:val="22"/>
              </w:rPr>
              <w:t>1</w:t>
            </w:r>
          </w:p>
        </w:tc>
        <w:tc>
          <w:tcPr>
            <w:tcW w:w="1266" w:type="dxa"/>
            <w:vAlign w:val="center"/>
          </w:tcPr>
          <w:p w:rsidR="00662755" w:rsidRPr="00662755" w:rsidRDefault="007F1F7D" w:rsidP="00921135">
            <w:pPr>
              <w:jc w:val="center"/>
              <w:rPr>
                <w:sz w:val="22"/>
                <w:szCs w:val="22"/>
              </w:rPr>
            </w:pPr>
            <w:r>
              <w:rPr>
                <w:sz w:val="22"/>
                <w:szCs w:val="22"/>
              </w:rPr>
              <w:t>12</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1.3</w:t>
            </w:r>
          </w:p>
        </w:tc>
        <w:tc>
          <w:tcPr>
            <w:tcW w:w="3393" w:type="dxa"/>
          </w:tcPr>
          <w:p w:rsidR="00662755" w:rsidRPr="00662755" w:rsidRDefault="00662755" w:rsidP="00921135">
            <w:pPr>
              <w:rPr>
                <w:sz w:val="22"/>
                <w:szCs w:val="22"/>
              </w:rPr>
            </w:pPr>
            <w:r w:rsidRPr="00662755">
              <w:rPr>
                <w:sz w:val="22"/>
                <w:szCs w:val="22"/>
              </w:rPr>
              <w:t xml:space="preserve">Поступило повторно  </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570BF8" w:rsidP="00921135">
            <w:pPr>
              <w:jc w:val="center"/>
              <w:rPr>
                <w:sz w:val="22"/>
                <w:szCs w:val="22"/>
              </w:rPr>
            </w:pPr>
            <w:r>
              <w:rPr>
                <w:sz w:val="22"/>
                <w:szCs w:val="22"/>
              </w:rPr>
              <w:t>2</w:t>
            </w:r>
          </w:p>
        </w:tc>
        <w:tc>
          <w:tcPr>
            <w:tcW w:w="1275" w:type="dxa"/>
            <w:vAlign w:val="center"/>
          </w:tcPr>
          <w:p w:rsidR="00662755" w:rsidRPr="00662755" w:rsidRDefault="00765258" w:rsidP="00921135">
            <w:pPr>
              <w:jc w:val="center"/>
              <w:rPr>
                <w:sz w:val="22"/>
                <w:szCs w:val="22"/>
              </w:rPr>
            </w:pPr>
            <w:r>
              <w:rPr>
                <w:sz w:val="22"/>
                <w:szCs w:val="22"/>
              </w:rPr>
              <w:t>-</w:t>
            </w:r>
          </w:p>
        </w:tc>
        <w:tc>
          <w:tcPr>
            <w:tcW w:w="0" w:type="auto"/>
            <w:vAlign w:val="center"/>
          </w:tcPr>
          <w:p w:rsidR="00662755" w:rsidRPr="00662755" w:rsidRDefault="00A52FDC" w:rsidP="00921135">
            <w:pPr>
              <w:jc w:val="center"/>
              <w:rPr>
                <w:sz w:val="22"/>
                <w:szCs w:val="22"/>
              </w:rPr>
            </w:pPr>
            <w:r>
              <w:rPr>
                <w:sz w:val="22"/>
                <w:szCs w:val="22"/>
              </w:rPr>
              <w:t>1</w:t>
            </w:r>
          </w:p>
        </w:tc>
        <w:tc>
          <w:tcPr>
            <w:tcW w:w="1266" w:type="dxa"/>
            <w:vAlign w:val="center"/>
          </w:tcPr>
          <w:p w:rsidR="00662755" w:rsidRPr="00662755" w:rsidRDefault="007F1F7D" w:rsidP="00921135">
            <w:pPr>
              <w:jc w:val="center"/>
              <w:rPr>
                <w:sz w:val="22"/>
                <w:szCs w:val="22"/>
              </w:rPr>
            </w:pPr>
            <w:r>
              <w:rPr>
                <w:sz w:val="22"/>
                <w:szCs w:val="22"/>
              </w:rPr>
              <w:t>3</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2.</w:t>
            </w:r>
          </w:p>
        </w:tc>
        <w:tc>
          <w:tcPr>
            <w:tcW w:w="3393" w:type="dxa"/>
          </w:tcPr>
          <w:p w:rsidR="00662755" w:rsidRPr="00662755" w:rsidRDefault="00662755" w:rsidP="00921135">
            <w:pPr>
              <w:rPr>
                <w:sz w:val="22"/>
                <w:szCs w:val="22"/>
              </w:rPr>
            </w:pPr>
            <w:r w:rsidRPr="00662755">
              <w:rPr>
                <w:sz w:val="22"/>
                <w:szCs w:val="22"/>
              </w:rPr>
              <w:t xml:space="preserve">Рассмотрено всего обращений из них: </w:t>
            </w:r>
          </w:p>
        </w:tc>
        <w:tc>
          <w:tcPr>
            <w:tcW w:w="1395" w:type="dxa"/>
            <w:vAlign w:val="center"/>
          </w:tcPr>
          <w:p w:rsidR="00662755" w:rsidRPr="00662755" w:rsidRDefault="00C450A1" w:rsidP="00921135">
            <w:pPr>
              <w:jc w:val="center"/>
              <w:rPr>
                <w:sz w:val="22"/>
                <w:szCs w:val="22"/>
              </w:rPr>
            </w:pPr>
            <w:r>
              <w:rPr>
                <w:sz w:val="22"/>
                <w:szCs w:val="22"/>
              </w:rPr>
              <w:t>2</w:t>
            </w:r>
          </w:p>
        </w:tc>
        <w:tc>
          <w:tcPr>
            <w:tcW w:w="1560" w:type="dxa"/>
            <w:vAlign w:val="center"/>
          </w:tcPr>
          <w:p w:rsidR="00662755" w:rsidRPr="00662755" w:rsidRDefault="00C450A1" w:rsidP="00921135">
            <w:pPr>
              <w:jc w:val="center"/>
              <w:rPr>
                <w:sz w:val="22"/>
                <w:szCs w:val="22"/>
              </w:rPr>
            </w:pPr>
            <w:r>
              <w:rPr>
                <w:sz w:val="22"/>
                <w:szCs w:val="22"/>
              </w:rPr>
              <w:t>27</w:t>
            </w:r>
          </w:p>
        </w:tc>
        <w:tc>
          <w:tcPr>
            <w:tcW w:w="1275" w:type="dxa"/>
            <w:vAlign w:val="center"/>
          </w:tcPr>
          <w:p w:rsidR="00662755" w:rsidRPr="00662755" w:rsidRDefault="00E91F8C" w:rsidP="00921135">
            <w:pPr>
              <w:jc w:val="center"/>
              <w:rPr>
                <w:sz w:val="22"/>
                <w:szCs w:val="22"/>
              </w:rPr>
            </w:pPr>
            <w:r>
              <w:rPr>
                <w:sz w:val="22"/>
                <w:szCs w:val="22"/>
              </w:rPr>
              <w:t>40</w:t>
            </w:r>
          </w:p>
        </w:tc>
        <w:tc>
          <w:tcPr>
            <w:tcW w:w="0" w:type="auto"/>
            <w:vAlign w:val="center"/>
          </w:tcPr>
          <w:p w:rsidR="00662755" w:rsidRPr="0026502B" w:rsidRDefault="00C450A1" w:rsidP="00211C13">
            <w:pPr>
              <w:jc w:val="center"/>
              <w:rPr>
                <w:sz w:val="22"/>
                <w:szCs w:val="22"/>
              </w:rPr>
            </w:pPr>
            <w:r w:rsidRPr="0026502B">
              <w:rPr>
                <w:sz w:val="22"/>
                <w:szCs w:val="22"/>
              </w:rPr>
              <w:t>1</w:t>
            </w:r>
            <w:r w:rsidR="00211C13">
              <w:rPr>
                <w:sz w:val="22"/>
                <w:szCs w:val="22"/>
              </w:rPr>
              <w:t>6</w:t>
            </w:r>
          </w:p>
        </w:tc>
        <w:tc>
          <w:tcPr>
            <w:tcW w:w="1266" w:type="dxa"/>
            <w:vAlign w:val="center"/>
          </w:tcPr>
          <w:p w:rsidR="00662755" w:rsidRPr="0026502B" w:rsidRDefault="00C450A1" w:rsidP="00211C13">
            <w:pPr>
              <w:jc w:val="center"/>
              <w:rPr>
                <w:sz w:val="22"/>
                <w:szCs w:val="22"/>
              </w:rPr>
            </w:pPr>
            <w:r w:rsidRPr="0026502B">
              <w:rPr>
                <w:sz w:val="22"/>
                <w:szCs w:val="22"/>
              </w:rPr>
              <w:t>8</w:t>
            </w:r>
            <w:r w:rsidR="00211C13">
              <w:rPr>
                <w:sz w:val="22"/>
                <w:szCs w:val="22"/>
              </w:rPr>
              <w:t>5</w:t>
            </w:r>
          </w:p>
        </w:tc>
      </w:tr>
      <w:tr w:rsidR="00921135" w:rsidRPr="00662755" w:rsidTr="00921135">
        <w:trPr>
          <w:trHeight w:val="390"/>
        </w:trPr>
        <w:tc>
          <w:tcPr>
            <w:tcW w:w="684" w:type="dxa"/>
          </w:tcPr>
          <w:p w:rsidR="00662755" w:rsidRPr="00662755" w:rsidRDefault="00662755" w:rsidP="00921135">
            <w:pPr>
              <w:rPr>
                <w:sz w:val="22"/>
                <w:szCs w:val="22"/>
              </w:rPr>
            </w:pPr>
            <w:r w:rsidRPr="00662755">
              <w:rPr>
                <w:sz w:val="22"/>
                <w:szCs w:val="22"/>
              </w:rPr>
              <w:t>2.1</w:t>
            </w:r>
          </w:p>
        </w:tc>
        <w:tc>
          <w:tcPr>
            <w:tcW w:w="3393" w:type="dxa"/>
          </w:tcPr>
          <w:p w:rsidR="00662755" w:rsidRPr="00662755" w:rsidRDefault="00662755" w:rsidP="00921135">
            <w:pPr>
              <w:rPr>
                <w:sz w:val="22"/>
                <w:szCs w:val="22"/>
              </w:rPr>
            </w:pPr>
            <w:r w:rsidRPr="00662755">
              <w:rPr>
                <w:sz w:val="22"/>
                <w:szCs w:val="22"/>
              </w:rPr>
              <w:t xml:space="preserve">- поддержано </w:t>
            </w:r>
          </w:p>
        </w:tc>
        <w:tc>
          <w:tcPr>
            <w:tcW w:w="1395" w:type="dxa"/>
            <w:vAlign w:val="center"/>
          </w:tcPr>
          <w:p w:rsidR="00662755" w:rsidRPr="00662755" w:rsidRDefault="008C70E8" w:rsidP="00921135">
            <w:pPr>
              <w:contextualSpacing/>
              <w:jc w:val="center"/>
              <w:rPr>
                <w:sz w:val="22"/>
                <w:szCs w:val="22"/>
              </w:rPr>
            </w:pPr>
            <w:r>
              <w:rPr>
                <w:sz w:val="22"/>
                <w:szCs w:val="22"/>
              </w:rPr>
              <w:t>1</w:t>
            </w:r>
          </w:p>
        </w:tc>
        <w:tc>
          <w:tcPr>
            <w:tcW w:w="1560" w:type="dxa"/>
            <w:vAlign w:val="center"/>
          </w:tcPr>
          <w:p w:rsidR="00662755" w:rsidRPr="00662755" w:rsidRDefault="009217FA" w:rsidP="00921135">
            <w:pPr>
              <w:contextualSpacing/>
              <w:jc w:val="center"/>
              <w:rPr>
                <w:sz w:val="22"/>
                <w:szCs w:val="22"/>
              </w:rPr>
            </w:pPr>
            <w:r>
              <w:rPr>
                <w:sz w:val="22"/>
                <w:szCs w:val="22"/>
              </w:rPr>
              <w:t>10</w:t>
            </w:r>
          </w:p>
        </w:tc>
        <w:tc>
          <w:tcPr>
            <w:tcW w:w="1275" w:type="dxa"/>
            <w:vAlign w:val="center"/>
          </w:tcPr>
          <w:p w:rsidR="00662755" w:rsidRPr="00662755" w:rsidRDefault="00E91F8C" w:rsidP="00921135">
            <w:pPr>
              <w:contextualSpacing/>
              <w:jc w:val="center"/>
              <w:rPr>
                <w:sz w:val="22"/>
                <w:szCs w:val="22"/>
              </w:rPr>
            </w:pPr>
            <w:r>
              <w:rPr>
                <w:sz w:val="22"/>
                <w:szCs w:val="22"/>
              </w:rPr>
              <w:t>25</w:t>
            </w:r>
          </w:p>
        </w:tc>
        <w:tc>
          <w:tcPr>
            <w:tcW w:w="0" w:type="auto"/>
            <w:vAlign w:val="center"/>
          </w:tcPr>
          <w:p w:rsidR="00662755" w:rsidRPr="0026502B" w:rsidRDefault="00A52FDC" w:rsidP="00921135">
            <w:pPr>
              <w:contextualSpacing/>
              <w:jc w:val="center"/>
              <w:rPr>
                <w:sz w:val="22"/>
                <w:szCs w:val="22"/>
              </w:rPr>
            </w:pPr>
            <w:r w:rsidRPr="0026502B">
              <w:rPr>
                <w:sz w:val="22"/>
                <w:szCs w:val="22"/>
              </w:rPr>
              <w:t>2</w:t>
            </w:r>
          </w:p>
        </w:tc>
        <w:tc>
          <w:tcPr>
            <w:tcW w:w="1266" w:type="dxa"/>
            <w:vAlign w:val="center"/>
          </w:tcPr>
          <w:p w:rsidR="00662755" w:rsidRPr="0026502B" w:rsidRDefault="007F1F7D" w:rsidP="00921135">
            <w:pPr>
              <w:contextualSpacing/>
              <w:jc w:val="center"/>
              <w:rPr>
                <w:sz w:val="22"/>
                <w:szCs w:val="22"/>
              </w:rPr>
            </w:pPr>
            <w:r w:rsidRPr="0026502B">
              <w:rPr>
                <w:sz w:val="22"/>
                <w:szCs w:val="22"/>
              </w:rPr>
              <w:t>38</w:t>
            </w:r>
          </w:p>
        </w:tc>
      </w:tr>
      <w:tr w:rsidR="00921135" w:rsidRPr="00662755" w:rsidTr="00921135">
        <w:trPr>
          <w:trHeight w:val="180"/>
        </w:trPr>
        <w:tc>
          <w:tcPr>
            <w:tcW w:w="684" w:type="dxa"/>
          </w:tcPr>
          <w:p w:rsidR="00662755" w:rsidRPr="00662755" w:rsidRDefault="00662755" w:rsidP="00921135">
            <w:pPr>
              <w:rPr>
                <w:sz w:val="22"/>
                <w:szCs w:val="22"/>
              </w:rPr>
            </w:pPr>
            <w:r w:rsidRPr="00662755">
              <w:rPr>
                <w:sz w:val="22"/>
                <w:szCs w:val="22"/>
              </w:rPr>
              <w:t>2.1.1</w:t>
            </w:r>
          </w:p>
        </w:tc>
        <w:tc>
          <w:tcPr>
            <w:tcW w:w="3393" w:type="dxa"/>
          </w:tcPr>
          <w:p w:rsidR="00662755" w:rsidRPr="00662755" w:rsidRDefault="00662755" w:rsidP="00921135">
            <w:pPr>
              <w:rPr>
                <w:sz w:val="22"/>
                <w:szCs w:val="22"/>
              </w:rPr>
            </w:pPr>
            <w:r w:rsidRPr="00662755">
              <w:rPr>
                <w:sz w:val="22"/>
                <w:szCs w:val="22"/>
              </w:rPr>
              <w:t>-в том числе «меры приняты»</w:t>
            </w:r>
          </w:p>
        </w:tc>
        <w:tc>
          <w:tcPr>
            <w:tcW w:w="1395" w:type="dxa"/>
            <w:vAlign w:val="center"/>
          </w:tcPr>
          <w:p w:rsidR="00662755" w:rsidRPr="00662755" w:rsidRDefault="008C70E8" w:rsidP="00921135">
            <w:pPr>
              <w:jc w:val="center"/>
              <w:rPr>
                <w:sz w:val="22"/>
                <w:szCs w:val="22"/>
              </w:rPr>
            </w:pPr>
            <w:r>
              <w:rPr>
                <w:sz w:val="22"/>
                <w:szCs w:val="22"/>
              </w:rPr>
              <w:t>1</w:t>
            </w:r>
          </w:p>
        </w:tc>
        <w:tc>
          <w:tcPr>
            <w:tcW w:w="1560" w:type="dxa"/>
            <w:vAlign w:val="center"/>
          </w:tcPr>
          <w:p w:rsidR="00662755" w:rsidRPr="00662755" w:rsidRDefault="009217FA" w:rsidP="00921135">
            <w:pPr>
              <w:jc w:val="center"/>
              <w:rPr>
                <w:sz w:val="22"/>
                <w:szCs w:val="22"/>
              </w:rPr>
            </w:pPr>
            <w:r>
              <w:rPr>
                <w:sz w:val="22"/>
                <w:szCs w:val="22"/>
              </w:rPr>
              <w:t>10</w:t>
            </w:r>
          </w:p>
        </w:tc>
        <w:tc>
          <w:tcPr>
            <w:tcW w:w="1275" w:type="dxa"/>
            <w:vAlign w:val="center"/>
          </w:tcPr>
          <w:p w:rsidR="00662755" w:rsidRPr="00662755" w:rsidRDefault="00E91F8C" w:rsidP="00921135">
            <w:pPr>
              <w:jc w:val="center"/>
              <w:rPr>
                <w:sz w:val="22"/>
                <w:szCs w:val="22"/>
              </w:rPr>
            </w:pPr>
            <w:r>
              <w:rPr>
                <w:sz w:val="22"/>
                <w:szCs w:val="22"/>
              </w:rPr>
              <w:t>22</w:t>
            </w:r>
          </w:p>
        </w:tc>
        <w:tc>
          <w:tcPr>
            <w:tcW w:w="0" w:type="auto"/>
            <w:vAlign w:val="center"/>
          </w:tcPr>
          <w:p w:rsidR="00662755" w:rsidRPr="0026502B" w:rsidRDefault="00A52FDC" w:rsidP="00921135">
            <w:pPr>
              <w:jc w:val="center"/>
              <w:rPr>
                <w:sz w:val="22"/>
                <w:szCs w:val="22"/>
              </w:rPr>
            </w:pPr>
            <w:r w:rsidRPr="0026502B">
              <w:rPr>
                <w:sz w:val="22"/>
                <w:szCs w:val="22"/>
              </w:rPr>
              <w:t>2</w:t>
            </w:r>
          </w:p>
        </w:tc>
        <w:tc>
          <w:tcPr>
            <w:tcW w:w="1266" w:type="dxa"/>
            <w:vAlign w:val="center"/>
          </w:tcPr>
          <w:p w:rsidR="00662755" w:rsidRPr="0026502B" w:rsidRDefault="007F1F7D" w:rsidP="00921135">
            <w:pPr>
              <w:jc w:val="center"/>
              <w:rPr>
                <w:sz w:val="22"/>
                <w:szCs w:val="22"/>
              </w:rPr>
            </w:pPr>
            <w:r w:rsidRPr="0026502B">
              <w:rPr>
                <w:sz w:val="22"/>
                <w:szCs w:val="22"/>
              </w:rPr>
              <w:t>35</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2.2</w:t>
            </w:r>
          </w:p>
        </w:tc>
        <w:tc>
          <w:tcPr>
            <w:tcW w:w="3393" w:type="dxa"/>
          </w:tcPr>
          <w:p w:rsidR="00662755" w:rsidRPr="00662755" w:rsidRDefault="00662755" w:rsidP="00921135">
            <w:pPr>
              <w:rPr>
                <w:sz w:val="22"/>
                <w:szCs w:val="22"/>
              </w:rPr>
            </w:pPr>
            <w:r w:rsidRPr="00662755">
              <w:rPr>
                <w:sz w:val="22"/>
                <w:szCs w:val="22"/>
              </w:rPr>
              <w:t xml:space="preserve">- не поддержано </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9217FA" w:rsidP="00921135">
            <w:pPr>
              <w:jc w:val="center"/>
              <w:rPr>
                <w:sz w:val="22"/>
                <w:szCs w:val="22"/>
              </w:rPr>
            </w:pPr>
            <w:r>
              <w:rPr>
                <w:sz w:val="22"/>
                <w:szCs w:val="22"/>
              </w:rPr>
              <w:t>-</w:t>
            </w:r>
          </w:p>
        </w:tc>
        <w:tc>
          <w:tcPr>
            <w:tcW w:w="1275" w:type="dxa"/>
            <w:vAlign w:val="center"/>
          </w:tcPr>
          <w:p w:rsidR="00662755" w:rsidRPr="00662755" w:rsidRDefault="00E91F8C" w:rsidP="00921135">
            <w:pPr>
              <w:jc w:val="center"/>
              <w:rPr>
                <w:sz w:val="22"/>
                <w:szCs w:val="22"/>
              </w:rPr>
            </w:pPr>
            <w:r>
              <w:rPr>
                <w:sz w:val="22"/>
                <w:szCs w:val="22"/>
              </w:rPr>
              <w:t>-</w:t>
            </w:r>
          </w:p>
        </w:tc>
        <w:tc>
          <w:tcPr>
            <w:tcW w:w="0" w:type="auto"/>
            <w:vAlign w:val="center"/>
          </w:tcPr>
          <w:p w:rsidR="00662755" w:rsidRPr="0026502B" w:rsidRDefault="00A52FDC" w:rsidP="00921135">
            <w:pPr>
              <w:jc w:val="center"/>
              <w:rPr>
                <w:sz w:val="22"/>
                <w:szCs w:val="22"/>
              </w:rPr>
            </w:pPr>
            <w:r w:rsidRPr="0026502B">
              <w:rPr>
                <w:sz w:val="22"/>
                <w:szCs w:val="22"/>
              </w:rPr>
              <w:t>-</w:t>
            </w:r>
          </w:p>
        </w:tc>
        <w:tc>
          <w:tcPr>
            <w:tcW w:w="1266" w:type="dxa"/>
            <w:vAlign w:val="center"/>
          </w:tcPr>
          <w:p w:rsidR="00662755"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2.3</w:t>
            </w:r>
          </w:p>
        </w:tc>
        <w:tc>
          <w:tcPr>
            <w:tcW w:w="3393" w:type="dxa"/>
          </w:tcPr>
          <w:p w:rsidR="00662755" w:rsidRPr="00662755" w:rsidRDefault="00662755" w:rsidP="00921135">
            <w:pPr>
              <w:rPr>
                <w:sz w:val="22"/>
                <w:szCs w:val="22"/>
              </w:rPr>
            </w:pPr>
            <w:r w:rsidRPr="00662755">
              <w:rPr>
                <w:sz w:val="22"/>
                <w:szCs w:val="22"/>
              </w:rPr>
              <w:t xml:space="preserve">- разъяснено </w:t>
            </w:r>
          </w:p>
        </w:tc>
        <w:tc>
          <w:tcPr>
            <w:tcW w:w="1395" w:type="dxa"/>
            <w:vAlign w:val="center"/>
          </w:tcPr>
          <w:p w:rsidR="00662755" w:rsidRPr="00662755" w:rsidRDefault="007F1F7D" w:rsidP="00921135">
            <w:pPr>
              <w:jc w:val="center"/>
              <w:rPr>
                <w:sz w:val="22"/>
                <w:szCs w:val="22"/>
              </w:rPr>
            </w:pPr>
            <w:r>
              <w:rPr>
                <w:sz w:val="22"/>
                <w:szCs w:val="22"/>
              </w:rPr>
              <w:t>1</w:t>
            </w:r>
          </w:p>
        </w:tc>
        <w:tc>
          <w:tcPr>
            <w:tcW w:w="1560" w:type="dxa"/>
            <w:vAlign w:val="center"/>
          </w:tcPr>
          <w:p w:rsidR="00662755" w:rsidRPr="00662755" w:rsidRDefault="009217FA" w:rsidP="00921135">
            <w:pPr>
              <w:jc w:val="center"/>
              <w:rPr>
                <w:sz w:val="22"/>
                <w:szCs w:val="22"/>
              </w:rPr>
            </w:pPr>
            <w:r>
              <w:rPr>
                <w:sz w:val="22"/>
                <w:szCs w:val="22"/>
              </w:rPr>
              <w:t>18</w:t>
            </w:r>
          </w:p>
        </w:tc>
        <w:tc>
          <w:tcPr>
            <w:tcW w:w="1275" w:type="dxa"/>
            <w:vAlign w:val="center"/>
          </w:tcPr>
          <w:p w:rsidR="00662755" w:rsidRPr="00662755" w:rsidRDefault="00E91F8C" w:rsidP="00921135">
            <w:pPr>
              <w:jc w:val="center"/>
              <w:rPr>
                <w:sz w:val="22"/>
                <w:szCs w:val="22"/>
              </w:rPr>
            </w:pPr>
            <w:r>
              <w:rPr>
                <w:sz w:val="22"/>
                <w:szCs w:val="22"/>
              </w:rPr>
              <w:t>15</w:t>
            </w:r>
          </w:p>
        </w:tc>
        <w:tc>
          <w:tcPr>
            <w:tcW w:w="0" w:type="auto"/>
            <w:vAlign w:val="center"/>
          </w:tcPr>
          <w:p w:rsidR="00662755" w:rsidRPr="0026502B" w:rsidRDefault="00A52FDC" w:rsidP="00211C13">
            <w:pPr>
              <w:jc w:val="center"/>
              <w:rPr>
                <w:sz w:val="22"/>
                <w:szCs w:val="22"/>
              </w:rPr>
            </w:pPr>
            <w:r w:rsidRPr="0026502B">
              <w:rPr>
                <w:sz w:val="22"/>
                <w:szCs w:val="22"/>
              </w:rPr>
              <w:t>1</w:t>
            </w:r>
            <w:r w:rsidR="00211C13">
              <w:rPr>
                <w:sz w:val="22"/>
                <w:szCs w:val="22"/>
              </w:rPr>
              <w:t>5</w:t>
            </w:r>
          </w:p>
        </w:tc>
        <w:tc>
          <w:tcPr>
            <w:tcW w:w="1266" w:type="dxa"/>
            <w:vAlign w:val="center"/>
          </w:tcPr>
          <w:p w:rsidR="00662755" w:rsidRPr="0026502B" w:rsidRDefault="007F1F7D" w:rsidP="00921135">
            <w:pPr>
              <w:jc w:val="center"/>
              <w:rPr>
                <w:sz w:val="22"/>
                <w:szCs w:val="22"/>
              </w:rPr>
            </w:pPr>
            <w:r w:rsidRPr="0026502B">
              <w:rPr>
                <w:sz w:val="22"/>
                <w:szCs w:val="22"/>
              </w:rPr>
              <w:t>47</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3.</w:t>
            </w:r>
          </w:p>
        </w:tc>
        <w:tc>
          <w:tcPr>
            <w:tcW w:w="3393" w:type="dxa"/>
          </w:tcPr>
          <w:p w:rsidR="00662755" w:rsidRPr="00662755" w:rsidRDefault="00662755" w:rsidP="00921135">
            <w:pPr>
              <w:rPr>
                <w:sz w:val="22"/>
                <w:szCs w:val="22"/>
              </w:rPr>
            </w:pPr>
            <w:r w:rsidRPr="00662755">
              <w:rPr>
                <w:sz w:val="22"/>
                <w:szCs w:val="22"/>
              </w:rPr>
              <w:t xml:space="preserve">В работе </w:t>
            </w:r>
          </w:p>
        </w:tc>
        <w:tc>
          <w:tcPr>
            <w:tcW w:w="1395" w:type="dxa"/>
            <w:vAlign w:val="center"/>
          </w:tcPr>
          <w:p w:rsidR="00662755" w:rsidRPr="00662755" w:rsidRDefault="008C70E8" w:rsidP="00921135">
            <w:pPr>
              <w:jc w:val="center"/>
              <w:rPr>
                <w:sz w:val="22"/>
                <w:szCs w:val="22"/>
              </w:rPr>
            </w:pPr>
            <w:r>
              <w:rPr>
                <w:sz w:val="22"/>
                <w:szCs w:val="22"/>
              </w:rPr>
              <w:t>4</w:t>
            </w:r>
          </w:p>
        </w:tc>
        <w:tc>
          <w:tcPr>
            <w:tcW w:w="1560" w:type="dxa"/>
            <w:vAlign w:val="center"/>
          </w:tcPr>
          <w:p w:rsidR="00662755" w:rsidRPr="00662755" w:rsidRDefault="009217FA" w:rsidP="00921135">
            <w:pPr>
              <w:jc w:val="center"/>
              <w:rPr>
                <w:sz w:val="22"/>
                <w:szCs w:val="22"/>
              </w:rPr>
            </w:pPr>
            <w:r>
              <w:rPr>
                <w:sz w:val="22"/>
                <w:szCs w:val="22"/>
              </w:rPr>
              <w:t>11</w:t>
            </w:r>
          </w:p>
        </w:tc>
        <w:tc>
          <w:tcPr>
            <w:tcW w:w="1275" w:type="dxa"/>
            <w:vAlign w:val="center"/>
          </w:tcPr>
          <w:p w:rsidR="00662755" w:rsidRPr="00662755" w:rsidRDefault="00E91F8C" w:rsidP="00921135">
            <w:pPr>
              <w:jc w:val="center"/>
              <w:rPr>
                <w:sz w:val="22"/>
                <w:szCs w:val="22"/>
              </w:rPr>
            </w:pPr>
            <w:r>
              <w:rPr>
                <w:sz w:val="22"/>
                <w:szCs w:val="22"/>
              </w:rPr>
              <w:t>3</w:t>
            </w:r>
          </w:p>
        </w:tc>
        <w:tc>
          <w:tcPr>
            <w:tcW w:w="0" w:type="auto"/>
            <w:vAlign w:val="center"/>
          </w:tcPr>
          <w:p w:rsidR="00662755" w:rsidRPr="0026502B" w:rsidRDefault="00211C13" w:rsidP="00921135">
            <w:pPr>
              <w:jc w:val="center"/>
              <w:rPr>
                <w:sz w:val="22"/>
                <w:szCs w:val="22"/>
              </w:rPr>
            </w:pPr>
            <w:r>
              <w:rPr>
                <w:sz w:val="22"/>
                <w:szCs w:val="22"/>
              </w:rPr>
              <w:t>1</w:t>
            </w:r>
          </w:p>
        </w:tc>
        <w:tc>
          <w:tcPr>
            <w:tcW w:w="1266" w:type="dxa"/>
            <w:vAlign w:val="center"/>
          </w:tcPr>
          <w:p w:rsidR="00662755" w:rsidRPr="0026502B" w:rsidRDefault="00921135" w:rsidP="00211C13">
            <w:pPr>
              <w:jc w:val="center"/>
              <w:rPr>
                <w:sz w:val="22"/>
                <w:szCs w:val="22"/>
              </w:rPr>
            </w:pPr>
            <w:r w:rsidRPr="0026502B">
              <w:rPr>
                <w:sz w:val="22"/>
                <w:szCs w:val="22"/>
              </w:rPr>
              <w:t>1</w:t>
            </w:r>
            <w:r w:rsidR="00211C13">
              <w:rPr>
                <w:sz w:val="22"/>
                <w:szCs w:val="22"/>
              </w:rPr>
              <w:t>9</w:t>
            </w:r>
          </w:p>
        </w:tc>
      </w:tr>
      <w:tr w:rsidR="00921135" w:rsidRPr="00662755" w:rsidTr="00921135">
        <w:trPr>
          <w:trHeight w:val="735"/>
        </w:trPr>
        <w:tc>
          <w:tcPr>
            <w:tcW w:w="684" w:type="dxa"/>
          </w:tcPr>
          <w:p w:rsidR="00662755" w:rsidRPr="00662755" w:rsidRDefault="00662755" w:rsidP="00921135">
            <w:pPr>
              <w:rPr>
                <w:sz w:val="22"/>
                <w:szCs w:val="22"/>
              </w:rPr>
            </w:pPr>
            <w:r w:rsidRPr="00662755">
              <w:rPr>
                <w:sz w:val="22"/>
                <w:szCs w:val="22"/>
              </w:rPr>
              <w:t>4.</w:t>
            </w:r>
          </w:p>
        </w:tc>
        <w:tc>
          <w:tcPr>
            <w:tcW w:w="3393" w:type="dxa"/>
          </w:tcPr>
          <w:p w:rsidR="00662755" w:rsidRPr="00662755" w:rsidRDefault="00662755" w:rsidP="00921135">
            <w:pPr>
              <w:rPr>
                <w:sz w:val="22"/>
                <w:szCs w:val="22"/>
              </w:rPr>
            </w:pPr>
            <w:r w:rsidRPr="00662755">
              <w:rPr>
                <w:sz w:val="22"/>
                <w:szCs w:val="22"/>
              </w:rPr>
              <w:t xml:space="preserve">Рассмотрено комиссионно, с выездом на место и участием заявителя </w:t>
            </w:r>
          </w:p>
          <w:p w:rsidR="00662755" w:rsidRPr="00662755" w:rsidRDefault="00662755" w:rsidP="00921135">
            <w:pPr>
              <w:rPr>
                <w:sz w:val="22"/>
                <w:szCs w:val="22"/>
              </w:rPr>
            </w:pPr>
            <w:r w:rsidRPr="00662755">
              <w:rPr>
                <w:sz w:val="22"/>
                <w:szCs w:val="22"/>
              </w:rPr>
              <w:t>в том числе:</w:t>
            </w:r>
          </w:p>
        </w:tc>
        <w:tc>
          <w:tcPr>
            <w:tcW w:w="1395" w:type="dxa"/>
            <w:vAlign w:val="center"/>
          </w:tcPr>
          <w:p w:rsidR="00662755" w:rsidRPr="00662755" w:rsidRDefault="008C70E8" w:rsidP="00921135">
            <w:pPr>
              <w:jc w:val="center"/>
              <w:rPr>
                <w:sz w:val="22"/>
                <w:szCs w:val="22"/>
              </w:rPr>
            </w:pPr>
            <w:r>
              <w:rPr>
                <w:sz w:val="22"/>
                <w:szCs w:val="22"/>
              </w:rPr>
              <w:t>4</w:t>
            </w:r>
          </w:p>
        </w:tc>
        <w:tc>
          <w:tcPr>
            <w:tcW w:w="1560" w:type="dxa"/>
            <w:vAlign w:val="center"/>
          </w:tcPr>
          <w:p w:rsidR="00662755" w:rsidRPr="00662755" w:rsidRDefault="009217FA" w:rsidP="00921135">
            <w:pPr>
              <w:jc w:val="center"/>
              <w:rPr>
                <w:sz w:val="22"/>
                <w:szCs w:val="22"/>
              </w:rPr>
            </w:pPr>
            <w:r>
              <w:rPr>
                <w:sz w:val="22"/>
                <w:szCs w:val="22"/>
              </w:rPr>
              <w:t>23</w:t>
            </w:r>
          </w:p>
        </w:tc>
        <w:tc>
          <w:tcPr>
            <w:tcW w:w="1275" w:type="dxa"/>
            <w:vAlign w:val="center"/>
          </w:tcPr>
          <w:p w:rsidR="00662755" w:rsidRPr="00662755" w:rsidRDefault="00E91F8C" w:rsidP="00921135">
            <w:pPr>
              <w:jc w:val="center"/>
              <w:rPr>
                <w:sz w:val="22"/>
                <w:szCs w:val="22"/>
              </w:rPr>
            </w:pPr>
            <w:r>
              <w:rPr>
                <w:sz w:val="22"/>
                <w:szCs w:val="22"/>
              </w:rPr>
              <w:t>39</w:t>
            </w:r>
          </w:p>
        </w:tc>
        <w:tc>
          <w:tcPr>
            <w:tcW w:w="0" w:type="auto"/>
            <w:vAlign w:val="center"/>
          </w:tcPr>
          <w:p w:rsidR="00662755" w:rsidRPr="0026502B" w:rsidRDefault="00A52FDC" w:rsidP="00921135">
            <w:pPr>
              <w:jc w:val="center"/>
              <w:rPr>
                <w:sz w:val="22"/>
                <w:szCs w:val="22"/>
              </w:rPr>
            </w:pPr>
            <w:r w:rsidRPr="0026502B">
              <w:rPr>
                <w:sz w:val="22"/>
                <w:szCs w:val="22"/>
              </w:rPr>
              <w:t>10</w:t>
            </w:r>
          </w:p>
        </w:tc>
        <w:tc>
          <w:tcPr>
            <w:tcW w:w="1266" w:type="dxa"/>
            <w:vAlign w:val="center"/>
          </w:tcPr>
          <w:p w:rsidR="00662755" w:rsidRPr="0026502B" w:rsidRDefault="00921135" w:rsidP="00921135">
            <w:pPr>
              <w:jc w:val="center"/>
              <w:rPr>
                <w:sz w:val="22"/>
                <w:szCs w:val="22"/>
              </w:rPr>
            </w:pPr>
            <w:r w:rsidRPr="0026502B">
              <w:rPr>
                <w:sz w:val="22"/>
                <w:szCs w:val="22"/>
              </w:rPr>
              <w:t>76</w:t>
            </w:r>
          </w:p>
        </w:tc>
      </w:tr>
      <w:tr w:rsidR="00921135" w:rsidRPr="00662755" w:rsidTr="00921135">
        <w:trPr>
          <w:trHeight w:val="120"/>
        </w:trPr>
        <w:tc>
          <w:tcPr>
            <w:tcW w:w="684" w:type="dxa"/>
          </w:tcPr>
          <w:p w:rsidR="00662755" w:rsidRPr="00662755" w:rsidRDefault="00662755" w:rsidP="00921135">
            <w:pPr>
              <w:rPr>
                <w:sz w:val="22"/>
                <w:szCs w:val="22"/>
              </w:rPr>
            </w:pPr>
            <w:r w:rsidRPr="00662755">
              <w:rPr>
                <w:sz w:val="22"/>
                <w:szCs w:val="22"/>
              </w:rPr>
              <w:t>4.1</w:t>
            </w:r>
          </w:p>
        </w:tc>
        <w:tc>
          <w:tcPr>
            <w:tcW w:w="3393" w:type="dxa"/>
          </w:tcPr>
          <w:p w:rsidR="00662755" w:rsidRPr="00662755" w:rsidRDefault="00662755" w:rsidP="00921135">
            <w:pPr>
              <w:rPr>
                <w:sz w:val="22"/>
                <w:szCs w:val="22"/>
              </w:rPr>
            </w:pPr>
            <w:r w:rsidRPr="00662755">
              <w:rPr>
                <w:sz w:val="22"/>
                <w:szCs w:val="22"/>
              </w:rPr>
              <w:t>по телефону</w:t>
            </w:r>
          </w:p>
        </w:tc>
        <w:tc>
          <w:tcPr>
            <w:tcW w:w="1395" w:type="dxa"/>
            <w:vAlign w:val="center"/>
          </w:tcPr>
          <w:p w:rsidR="00662755" w:rsidRPr="00662755" w:rsidRDefault="008C70E8" w:rsidP="00921135">
            <w:pPr>
              <w:jc w:val="center"/>
              <w:rPr>
                <w:sz w:val="22"/>
                <w:szCs w:val="22"/>
              </w:rPr>
            </w:pPr>
            <w:r>
              <w:rPr>
                <w:sz w:val="22"/>
                <w:szCs w:val="22"/>
              </w:rPr>
              <w:t>1</w:t>
            </w:r>
          </w:p>
        </w:tc>
        <w:tc>
          <w:tcPr>
            <w:tcW w:w="1560" w:type="dxa"/>
            <w:vAlign w:val="center"/>
          </w:tcPr>
          <w:p w:rsidR="00662755" w:rsidRPr="00662755" w:rsidRDefault="009217FA" w:rsidP="00921135">
            <w:pPr>
              <w:jc w:val="center"/>
              <w:rPr>
                <w:sz w:val="22"/>
                <w:szCs w:val="22"/>
              </w:rPr>
            </w:pPr>
            <w:r>
              <w:rPr>
                <w:sz w:val="22"/>
                <w:szCs w:val="22"/>
              </w:rPr>
              <w:t>1</w:t>
            </w:r>
          </w:p>
        </w:tc>
        <w:tc>
          <w:tcPr>
            <w:tcW w:w="1275" w:type="dxa"/>
            <w:vAlign w:val="center"/>
          </w:tcPr>
          <w:p w:rsidR="00662755" w:rsidRPr="00662755" w:rsidRDefault="00E91F8C" w:rsidP="00921135">
            <w:pPr>
              <w:jc w:val="center"/>
              <w:rPr>
                <w:sz w:val="22"/>
                <w:szCs w:val="22"/>
              </w:rPr>
            </w:pPr>
            <w:r>
              <w:rPr>
                <w:sz w:val="22"/>
                <w:szCs w:val="22"/>
              </w:rPr>
              <w:t>14</w:t>
            </w:r>
          </w:p>
        </w:tc>
        <w:tc>
          <w:tcPr>
            <w:tcW w:w="0" w:type="auto"/>
            <w:vAlign w:val="center"/>
          </w:tcPr>
          <w:p w:rsidR="00662755" w:rsidRPr="0026502B" w:rsidRDefault="007F1F7D" w:rsidP="00921135">
            <w:pPr>
              <w:jc w:val="center"/>
              <w:rPr>
                <w:sz w:val="22"/>
                <w:szCs w:val="22"/>
              </w:rPr>
            </w:pPr>
            <w:r w:rsidRPr="0026502B">
              <w:rPr>
                <w:sz w:val="22"/>
                <w:szCs w:val="22"/>
              </w:rPr>
              <w:t>2</w:t>
            </w:r>
          </w:p>
        </w:tc>
        <w:tc>
          <w:tcPr>
            <w:tcW w:w="1266" w:type="dxa"/>
            <w:vAlign w:val="center"/>
          </w:tcPr>
          <w:p w:rsidR="00662755" w:rsidRPr="0026502B" w:rsidRDefault="00921135" w:rsidP="00921135">
            <w:pPr>
              <w:jc w:val="center"/>
              <w:rPr>
                <w:sz w:val="22"/>
                <w:szCs w:val="22"/>
              </w:rPr>
            </w:pPr>
            <w:r w:rsidRPr="0026502B">
              <w:rPr>
                <w:sz w:val="22"/>
                <w:szCs w:val="22"/>
              </w:rPr>
              <w:t>18</w:t>
            </w:r>
          </w:p>
        </w:tc>
      </w:tr>
      <w:tr w:rsidR="00921135" w:rsidRPr="00662755" w:rsidTr="00921135">
        <w:trPr>
          <w:trHeight w:val="127"/>
        </w:trPr>
        <w:tc>
          <w:tcPr>
            <w:tcW w:w="684" w:type="dxa"/>
          </w:tcPr>
          <w:p w:rsidR="00662755" w:rsidRPr="00662755" w:rsidRDefault="00662755" w:rsidP="00921135">
            <w:pPr>
              <w:rPr>
                <w:sz w:val="22"/>
                <w:szCs w:val="22"/>
              </w:rPr>
            </w:pPr>
            <w:r w:rsidRPr="00662755">
              <w:rPr>
                <w:sz w:val="22"/>
                <w:szCs w:val="22"/>
              </w:rPr>
              <w:t>4.2</w:t>
            </w:r>
          </w:p>
        </w:tc>
        <w:tc>
          <w:tcPr>
            <w:tcW w:w="3393" w:type="dxa"/>
          </w:tcPr>
          <w:p w:rsidR="00662755" w:rsidRPr="00662755" w:rsidRDefault="00662755" w:rsidP="00921135">
            <w:pPr>
              <w:rPr>
                <w:sz w:val="22"/>
                <w:szCs w:val="22"/>
              </w:rPr>
            </w:pPr>
            <w:r w:rsidRPr="00662755">
              <w:rPr>
                <w:sz w:val="22"/>
                <w:szCs w:val="22"/>
              </w:rPr>
              <w:t xml:space="preserve">с выездом на место </w:t>
            </w:r>
          </w:p>
        </w:tc>
        <w:tc>
          <w:tcPr>
            <w:tcW w:w="1395" w:type="dxa"/>
            <w:vAlign w:val="center"/>
          </w:tcPr>
          <w:p w:rsidR="00662755" w:rsidRPr="00662755" w:rsidRDefault="008C70E8" w:rsidP="00921135">
            <w:pPr>
              <w:jc w:val="center"/>
              <w:rPr>
                <w:sz w:val="22"/>
                <w:szCs w:val="22"/>
              </w:rPr>
            </w:pPr>
            <w:r>
              <w:rPr>
                <w:sz w:val="22"/>
                <w:szCs w:val="22"/>
              </w:rPr>
              <w:t>3</w:t>
            </w:r>
          </w:p>
        </w:tc>
        <w:tc>
          <w:tcPr>
            <w:tcW w:w="1560" w:type="dxa"/>
            <w:vAlign w:val="center"/>
          </w:tcPr>
          <w:p w:rsidR="00662755" w:rsidRPr="00662755" w:rsidRDefault="009217FA" w:rsidP="00921135">
            <w:pPr>
              <w:jc w:val="center"/>
              <w:rPr>
                <w:sz w:val="22"/>
                <w:szCs w:val="22"/>
              </w:rPr>
            </w:pPr>
            <w:r>
              <w:rPr>
                <w:sz w:val="22"/>
                <w:szCs w:val="22"/>
              </w:rPr>
              <w:t>22</w:t>
            </w:r>
          </w:p>
        </w:tc>
        <w:tc>
          <w:tcPr>
            <w:tcW w:w="1275" w:type="dxa"/>
            <w:vAlign w:val="center"/>
          </w:tcPr>
          <w:p w:rsidR="00662755" w:rsidRPr="00662755" w:rsidRDefault="00E91F8C" w:rsidP="00921135">
            <w:pPr>
              <w:jc w:val="center"/>
              <w:rPr>
                <w:sz w:val="22"/>
                <w:szCs w:val="22"/>
              </w:rPr>
            </w:pPr>
            <w:r>
              <w:rPr>
                <w:sz w:val="22"/>
                <w:szCs w:val="22"/>
              </w:rPr>
              <w:t>25</w:t>
            </w:r>
          </w:p>
        </w:tc>
        <w:tc>
          <w:tcPr>
            <w:tcW w:w="0" w:type="auto"/>
            <w:vAlign w:val="center"/>
          </w:tcPr>
          <w:p w:rsidR="00662755" w:rsidRPr="0026502B" w:rsidRDefault="007F1F7D" w:rsidP="00921135">
            <w:pPr>
              <w:jc w:val="center"/>
              <w:rPr>
                <w:sz w:val="22"/>
                <w:szCs w:val="22"/>
              </w:rPr>
            </w:pPr>
            <w:r w:rsidRPr="0026502B">
              <w:rPr>
                <w:sz w:val="22"/>
                <w:szCs w:val="22"/>
              </w:rPr>
              <w:t>8</w:t>
            </w:r>
          </w:p>
        </w:tc>
        <w:tc>
          <w:tcPr>
            <w:tcW w:w="1266" w:type="dxa"/>
            <w:vAlign w:val="center"/>
          </w:tcPr>
          <w:p w:rsidR="00662755" w:rsidRPr="0026502B" w:rsidRDefault="00921135" w:rsidP="00921135">
            <w:pPr>
              <w:jc w:val="center"/>
              <w:rPr>
                <w:sz w:val="22"/>
                <w:szCs w:val="22"/>
              </w:rPr>
            </w:pPr>
            <w:r w:rsidRPr="0026502B">
              <w:rPr>
                <w:sz w:val="22"/>
                <w:szCs w:val="22"/>
              </w:rPr>
              <w:t>58</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5.</w:t>
            </w:r>
          </w:p>
        </w:tc>
        <w:tc>
          <w:tcPr>
            <w:tcW w:w="3393" w:type="dxa"/>
          </w:tcPr>
          <w:p w:rsidR="00662755" w:rsidRPr="00662755" w:rsidRDefault="00662755" w:rsidP="00921135">
            <w:pPr>
              <w:rPr>
                <w:sz w:val="22"/>
                <w:szCs w:val="22"/>
              </w:rPr>
            </w:pPr>
            <w:r w:rsidRPr="00662755">
              <w:rPr>
                <w:sz w:val="22"/>
                <w:szCs w:val="22"/>
              </w:rPr>
              <w:t xml:space="preserve">Рассмотрено с нарушением установленных сроков </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9217FA" w:rsidP="00921135">
            <w:pPr>
              <w:jc w:val="center"/>
              <w:rPr>
                <w:sz w:val="22"/>
                <w:szCs w:val="22"/>
              </w:rPr>
            </w:pPr>
            <w:r>
              <w:rPr>
                <w:sz w:val="22"/>
                <w:szCs w:val="22"/>
              </w:rPr>
              <w:t>-</w:t>
            </w:r>
          </w:p>
        </w:tc>
        <w:tc>
          <w:tcPr>
            <w:tcW w:w="1275" w:type="dxa"/>
            <w:vAlign w:val="center"/>
          </w:tcPr>
          <w:p w:rsidR="00662755" w:rsidRPr="00662755" w:rsidRDefault="00E91F8C" w:rsidP="00921135">
            <w:pPr>
              <w:jc w:val="center"/>
              <w:rPr>
                <w:sz w:val="22"/>
                <w:szCs w:val="22"/>
              </w:rPr>
            </w:pPr>
            <w:r>
              <w:rPr>
                <w:sz w:val="22"/>
                <w:szCs w:val="22"/>
              </w:rPr>
              <w:t>-</w:t>
            </w:r>
          </w:p>
        </w:tc>
        <w:tc>
          <w:tcPr>
            <w:tcW w:w="0" w:type="auto"/>
            <w:vAlign w:val="center"/>
          </w:tcPr>
          <w:p w:rsidR="00662755" w:rsidRPr="0026502B" w:rsidRDefault="007F1F7D" w:rsidP="00921135">
            <w:pPr>
              <w:jc w:val="center"/>
              <w:rPr>
                <w:sz w:val="22"/>
                <w:szCs w:val="22"/>
              </w:rPr>
            </w:pPr>
            <w:r w:rsidRPr="0026502B">
              <w:rPr>
                <w:sz w:val="22"/>
                <w:szCs w:val="22"/>
              </w:rPr>
              <w:t>-</w:t>
            </w:r>
          </w:p>
        </w:tc>
        <w:tc>
          <w:tcPr>
            <w:tcW w:w="1266" w:type="dxa"/>
            <w:vAlign w:val="center"/>
          </w:tcPr>
          <w:p w:rsidR="00662755"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D02131" w:rsidRPr="00662755" w:rsidRDefault="00D02131" w:rsidP="00921135">
            <w:pPr>
              <w:rPr>
                <w:sz w:val="22"/>
                <w:szCs w:val="22"/>
              </w:rPr>
            </w:pPr>
            <w:r w:rsidRPr="00662755">
              <w:rPr>
                <w:sz w:val="22"/>
                <w:szCs w:val="22"/>
              </w:rPr>
              <w:t>6.</w:t>
            </w:r>
          </w:p>
        </w:tc>
        <w:tc>
          <w:tcPr>
            <w:tcW w:w="3393" w:type="dxa"/>
          </w:tcPr>
          <w:p w:rsidR="00D02131" w:rsidRPr="00662755" w:rsidRDefault="00D02131" w:rsidP="00921135">
            <w:pPr>
              <w:rPr>
                <w:sz w:val="22"/>
                <w:szCs w:val="22"/>
              </w:rPr>
            </w:pPr>
            <w:r w:rsidRPr="00662755">
              <w:rPr>
                <w:sz w:val="22"/>
                <w:szCs w:val="22"/>
              </w:rPr>
              <w:t>Выявлено случаев волокиты, либо нарушений прав и законных интересов граждан (кол.)</w:t>
            </w:r>
          </w:p>
        </w:tc>
        <w:tc>
          <w:tcPr>
            <w:tcW w:w="1395" w:type="dxa"/>
            <w:vAlign w:val="center"/>
          </w:tcPr>
          <w:p w:rsidR="00D02131" w:rsidRPr="00662755" w:rsidRDefault="008C70E8" w:rsidP="00921135">
            <w:pPr>
              <w:jc w:val="center"/>
              <w:rPr>
                <w:sz w:val="22"/>
                <w:szCs w:val="22"/>
              </w:rPr>
            </w:pPr>
            <w:r>
              <w:rPr>
                <w:sz w:val="22"/>
                <w:szCs w:val="22"/>
              </w:rPr>
              <w:t>-</w:t>
            </w:r>
          </w:p>
        </w:tc>
        <w:tc>
          <w:tcPr>
            <w:tcW w:w="1560" w:type="dxa"/>
            <w:vAlign w:val="center"/>
          </w:tcPr>
          <w:p w:rsidR="00D02131" w:rsidRPr="00662755" w:rsidRDefault="009217FA" w:rsidP="00921135">
            <w:pPr>
              <w:jc w:val="center"/>
              <w:rPr>
                <w:sz w:val="22"/>
                <w:szCs w:val="22"/>
              </w:rPr>
            </w:pPr>
            <w:r>
              <w:rPr>
                <w:sz w:val="22"/>
                <w:szCs w:val="22"/>
              </w:rPr>
              <w:t>-</w:t>
            </w:r>
          </w:p>
        </w:tc>
        <w:tc>
          <w:tcPr>
            <w:tcW w:w="1275" w:type="dxa"/>
            <w:vAlign w:val="center"/>
          </w:tcPr>
          <w:p w:rsidR="00D02131" w:rsidRPr="00662755" w:rsidRDefault="00E91F8C" w:rsidP="00921135">
            <w:pPr>
              <w:jc w:val="center"/>
              <w:rPr>
                <w:sz w:val="22"/>
                <w:szCs w:val="22"/>
              </w:rPr>
            </w:pPr>
            <w:r>
              <w:rPr>
                <w:sz w:val="22"/>
                <w:szCs w:val="22"/>
              </w:rPr>
              <w:t>-</w:t>
            </w:r>
          </w:p>
        </w:tc>
        <w:tc>
          <w:tcPr>
            <w:tcW w:w="0" w:type="auto"/>
            <w:vAlign w:val="center"/>
          </w:tcPr>
          <w:p w:rsidR="00D02131" w:rsidRPr="0026502B" w:rsidRDefault="007F1F7D" w:rsidP="00921135">
            <w:pPr>
              <w:jc w:val="center"/>
              <w:rPr>
                <w:sz w:val="22"/>
                <w:szCs w:val="22"/>
              </w:rPr>
            </w:pPr>
            <w:r w:rsidRPr="0026502B">
              <w:rPr>
                <w:sz w:val="22"/>
                <w:szCs w:val="22"/>
              </w:rPr>
              <w:t>-</w:t>
            </w:r>
          </w:p>
        </w:tc>
        <w:tc>
          <w:tcPr>
            <w:tcW w:w="1266" w:type="dxa"/>
            <w:vAlign w:val="center"/>
          </w:tcPr>
          <w:p w:rsidR="00D02131"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D02131" w:rsidRPr="00662755" w:rsidRDefault="00D02131" w:rsidP="00921135">
            <w:pPr>
              <w:rPr>
                <w:sz w:val="22"/>
                <w:szCs w:val="22"/>
              </w:rPr>
            </w:pPr>
            <w:r w:rsidRPr="00662755">
              <w:rPr>
                <w:sz w:val="22"/>
                <w:szCs w:val="22"/>
              </w:rPr>
              <w:t>6.1</w:t>
            </w:r>
          </w:p>
        </w:tc>
        <w:tc>
          <w:tcPr>
            <w:tcW w:w="3393" w:type="dxa"/>
          </w:tcPr>
          <w:p w:rsidR="00D02131" w:rsidRPr="00662755" w:rsidRDefault="00D02131" w:rsidP="00921135">
            <w:pPr>
              <w:rPr>
                <w:sz w:val="22"/>
                <w:szCs w:val="22"/>
              </w:rPr>
            </w:pPr>
            <w:r w:rsidRPr="00662755">
              <w:rPr>
                <w:sz w:val="22"/>
                <w:szCs w:val="22"/>
              </w:rPr>
              <w:t>*Наказаны ли виновные (да/нет)</w:t>
            </w:r>
          </w:p>
          <w:p w:rsidR="00D02131" w:rsidRPr="00662755" w:rsidRDefault="00D02131" w:rsidP="00921135">
            <w:pPr>
              <w:rPr>
                <w:sz w:val="22"/>
                <w:szCs w:val="22"/>
              </w:rPr>
            </w:pPr>
            <w:r w:rsidRPr="00662755">
              <w:rPr>
                <w:sz w:val="22"/>
                <w:szCs w:val="22"/>
              </w:rPr>
              <w:t>в том числе:</w:t>
            </w:r>
          </w:p>
        </w:tc>
        <w:tc>
          <w:tcPr>
            <w:tcW w:w="1395" w:type="dxa"/>
            <w:vAlign w:val="center"/>
          </w:tcPr>
          <w:p w:rsidR="00D02131" w:rsidRPr="00662755" w:rsidRDefault="008C70E8" w:rsidP="00921135">
            <w:pPr>
              <w:jc w:val="center"/>
              <w:rPr>
                <w:sz w:val="22"/>
                <w:szCs w:val="22"/>
              </w:rPr>
            </w:pPr>
            <w:r>
              <w:rPr>
                <w:sz w:val="22"/>
                <w:szCs w:val="22"/>
              </w:rPr>
              <w:t>-</w:t>
            </w:r>
          </w:p>
        </w:tc>
        <w:tc>
          <w:tcPr>
            <w:tcW w:w="1560" w:type="dxa"/>
            <w:vAlign w:val="center"/>
          </w:tcPr>
          <w:p w:rsidR="00D02131" w:rsidRPr="00662755" w:rsidRDefault="009217FA" w:rsidP="00921135">
            <w:pPr>
              <w:jc w:val="center"/>
              <w:rPr>
                <w:sz w:val="22"/>
                <w:szCs w:val="22"/>
              </w:rPr>
            </w:pPr>
            <w:r>
              <w:rPr>
                <w:sz w:val="22"/>
                <w:szCs w:val="22"/>
              </w:rPr>
              <w:t>-</w:t>
            </w:r>
          </w:p>
        </w:tc>
        <w:tc>
          <w:tcPr>
            <w:tcW w:w="1275" w:type="dxa"/>
            <w:vAlign w:val="center"/>
          </w:tcPr>
          <w:p w:rsidR="00D02131" w:rsidRPr="00662755" w:rsidRDefault="00E91F8C" w:rsidP="00921135">
            <w:pPr>
              <w:jc w:val="center"/>
              <w:rPr>
                <w:sz w:val="22"/>
                <w:szCs w:val="22"/>
              </w:rPr>
            </w:pPr>
            <w:r>
              <w:rPr>
                <w:sz w:val="22"/>
                <w:szCs w:val="22"/>
              </w:rPr>
              <w:t>-</w:t>
            </w:r>
          </w:p>
        </w:tc>
        <w:tc>
          <w:tcPr>
            <w:tcW w:w="0" w:type="auto"/>
            <w:vAlign w:val="center"/>
          </w:tcPr>
          <w:p w:rsidR="00D02131" w:rsidRPr="0026502B" w:rsidRDefault="007F1F7D" w:rsidP="00921135">
            <w:pPr>
              <w:jc w:val="center"/>
              <w:rPr>
                <w:sz w:val="22"/>
                <w:szCs w:val="22"/>
              </w:rPr>
            </w:pPr>
            <w:r w:rsidRPr="0026502B">
              <w:rPr>
                <w:sz w:val="22"/>
                <w:szCs w:val="22"/>
              </w:rPr>
              <w:t>-</w:t>
            </w:r>
          </w:p>
        </w:tc>
        <w:tc>
          <w:tcPr>
            <w:tcW w:w="1266" w:type="dxa"/>
            <w:vAlign w:val="center"/>
          </w:tcPr>
          <w:p w:rsidR="00D02131"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D02131" w:rsidRPr="00662755" w:rsidRDefault="00D02131" w:rsidP="00921135">
            <w:pPr>
              <w:rPr>
                <w:sz w:val="22"/>
                <w:szCs w:val="22"/>
              </w:rPr>
            </w:pPr>
            <w:r w:rsidRPr="00662755">
              <w:rPr>
                <w:sz w:val="22"/>
                <w:szCs w:val="22"/>
              </w:rPr>
              <w:t>6.2</w:t>
            </w:r>
          </w:p>
        </w:tc>
        <w:tc>
          <w:tcPr>
            <w:tcW w:w="3393" w:type="dxa"/>
          </w:tcPr>
          <w:p w:rsidR="00D02131" w:rsidRPr="00662755" w:rsidRDefault="00D02131" w:rsidP="00921135">
            <w:pPr>
              <w:rPr>
                <w:sz w:val="22"/>
                <w:szCs w:val="22"/>
              </w:rPr>
            </w:pPr>
            <w:r w:rsidRPr="00662755">
              <w:rPr>
                <w:sz w:val="22"/>
                <w:szCs w:val="22"/>
              </w:rPr>
              <w:t>по представлениям прокуратуры</w:t>
            </w:r>
          </w:p>
        </w:tc>
        <w:tc>
          <w:tcPr>
            <w:tcW w:w="1395" w:type="dxa"/>
            <w:vAlign w:val="center"/>
          </w:tcPr>
          <w:p w:rsidR="00D02131" w:rsidRPr="00662755" w:rsidRDefault="008C70E8" w:rsidP="00921135">
            <w:pPr>
              <w:jc w:val="center"/>
              <w:rPr>
                <w:sz w:val="22"/>
                <w:szCs w:val="22"/>
              </w:rPr>
            </w:pPr>
            <w:r>
              <w:rPr>
                <w:sz w:val="22"/>
                <w:szCs w:val="22"/>
              </w:rPr>
              <w:t>-</w:t>
            </w:r>
          </w:p>
        </w:tc>
        <w:tc>
          <w:tcPr>
            <w:tcW w:w="1560" w:type="dxa"/>
            <w:vAlign w:val="center"/>
          </w:tcPr>
          <w:p w:rsidR="00D02131" w:rsidRPr="00662755" w:rsidRDefault="009217FA" w:rsidP="00921135">
            <w:pPr>
              <w:jc w:val="center"/>
              <w:rPr>
                <w:sz w:val="22"/>
                <w:szCs w:val="22"/>
              </w:rPr>
            </w:pPr>
            <w:r>
              <w:rPr>
                <w:sz w:val="22"/>
                <w:szCs w:val="22"/>
              </w:rPr>
              <w:t>-</w:t>
            </w:r>
          </w:p>
        </w:tc>
        <w:tc>
          <w:tcPr>
            <w:tcW w:w="1275" w:type="dxa"/>
            <w:vAlign w:val="center"/>
          </w:tcPr>
          <w:p w:rsidR="00D02131" w:rsidRPr="00662755" w:rsidRDefault="00E91F8C" w:rsidP="00921135">
            <w:pPr>
              <w:jc w:val="center"/>
              <w:rPr>
                <w:sz w:val="22"/>
                <w:szCs w:val="22"/>
              </w:rPr>
            </w:pPr>
            <w:r>
              <w:rPr>
                <w:sz w:val="22"/>
                <w:szCs w:val="22"/>
              </w:rPr>
              <w:t>-</w:t>
            </w:r>
          </w:p>
        </w:tc>
        <w:tc>
          <w:tcPr>
            <w:tcW w:w="0" w:type="auto"/>
            <w:vAlign w:val="center"/>
          </w:tcPr>
          <w:p w:rsidR="00D02131" w:rsidRPr="0026502B" w:rsidRDefault="007F1F7D" w:rsidP="00921135">
            <w:pPr>
              <w:jc w:val="center"/>
              <w:rPr>
                <w:sz w:val="22"/>
                <w:szCs w:val="22"/>
              </w:rPr>
            </w:pPr>
            <w:r w:rsidRPr="0026502B">
              <w:rPr>
                <w:sz w:val="22"/>
                <w:szCs w:val="22"/>
              </w:rPr>
              <w:t>-</w:t>
            </w:r>
          </w:p>
        </w:tc>
        <w:tc>
          <w:tcPr>
            <w:tcW w:w="1266" w:type="dxa"/>
            <w:vAlign w:val="center"/>
          </w:tcPr>
          <w:p w:rsidR="00D02131"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7.</w:t>
            </w:r>
          </w:p>
        </w:tc>
        <w:tc>
          <w:tcPr>
            <w:tcW w:w="3393" w:type="dxa"/>
          </w:tcPr>
          <w:p w:rsidR="00662755" w:rsidRPr="00662755" w:rsidRDefault="00662755" w:rsidP="00921135">
            <w:pPr>
              <w:rPr>
                <w:sz w:val="22"/>
                <w:szCs w:val="22"/>
              </w:rPr>
            </w:pPr>
            <w:r w:rsidRPr="00662755">
              <w:rPr>
                <w:sz w:val="22"/>
                <w:szCs w:val="22"/>
              </w:rPr>
              <w:t>Проверена достоверность ответов</w:t>
            </w:r>
          </w:p>
          <w:p w:rsidR="00662755" w:rsidRPr="00662755" w:rsidRDefault="00662755" w:rsidP="00921135">
            <w:pPr>
              <w:rPr>
                <w:sz w:val="22"/>
                <w:szCs w:val="22"/>
              </w:rPr>
            </w:pPr>
            <w:r w:rsidRPr="00662755">
              <w:rPr>
                <w:sz w:val="22"/>
                <w:szCs w:val="22"/>
              </w:rPr>
              <w:t xml:space="preserve"> из них:</w:t>
            </w:r>
          </w:p>
        </w:tc>
        <w:tc>
          <w:tcPr>
            <w:tcW w:w="1395" w:type="dxa"/>
            <w:vAlign w:val="center"/>
          </w:tcPr>
          <w:p w:rsidR="00662755" w:rsidRPr="00662755" w:rsidRDefault="00921135" w:rsidP="00921135">
            <w:pPr>
              <w:jc w:val="center"/>
              <w:rPr>
                <w:sz w:val="22"/>
                <w:szCs w:val="22"/>
              </w:rPr>
            </w:pPr>
            <w:r>
              <w:rPr>
                <w:sz w:val="22"/>
                <w:szCs w:val="22"/>
              </w:rPr>
              <w:t>3</w:t>
            </w:r>
          </w:p>
        </w:tc>
        <w:tc>
          <w:tcPr>
            <w:tcW w:w="1560" w:type="dxa"/>
            <w:vAlign w:val="center"/>
          </w:tcPr>
          <w:p w:rsidR="00662755" w:rsidRPr="00662755" w:rsidRDefault="009217FA" w:rsidP="00921135">
            <w:pPr>
              <w:jc w:val="center"/>
              <w:rPr>
                <w:sz w:val="22"/>
                <w:szCs w:val="22"/>
              </w:rPr>
            </w:pPr>
            <w:r>
              <w:rPr>
                <w:sz w:val="22"/>
                <w:szCs w:val="22"/>
              </w:rPr>
              <w:t>18</w:t>
            </w:r>
          </w:p>
        </w:tc>
        <w:tc>
          <w:tcPr>
            <w:tcW w:w="1275" w:type="dxa"/>
            <w:vAlign w:val="center"/>
          </w:tcPr>
          <w:p w:rsidR="00662755" w:rsidRPr="00662755" w:rsidRDefault="00E91F8C" w:rsidP="00921135">
            <w:pPr>
              <w:jc w:val="center"/>
              <w:rPr>
                <w:sz w:val="22"/>
                <w:szCs w:val="22"/>
              </w:rPr>
            </w:pPr>
            <w:r>
              <w:rPr>
                <w:sz w:val="22"/>
                <w:szCs w:val="22"/>
              </w:rPr>
              <w:t>37</w:t>
            </w:r>
          </w:p>
        </w:tc>
        <w:tc>
          <w:tcPr>
            <w:tcW w:w="0" w:type="auto"/>
            <w:vAlign w:val="center"/>
          </w:tcPr>
          <w:p w:rsidR="00662755" w:rsidRPr="0026502B" w:rsidRDefault="007F1F7D" w:rsidP="00921135">
            <w:pPr>
              <w:jc w:val="center"/>
              <w:rPr>
                <w:sz w:val="22"/>
                <w:szCs w:val="22"/>
              </w:rPr>
            </w:pPr>
            <w:r w:rsidRPr="0026502B">
              <w:rPr>
                <w:sz w:val="22"/>
                <w:szCs w:val="22"/>
              </w:rPr>
              <w:t>12</w:t>
            </w:r>
          </w:p>
        </w:tc>
        <w:tc>
          <w:tcPr>
            <w:tcW w:w="1266" w:type="dxa"/>
            <w:vAlign w:val="center"/>
          </w:tcPr>
          <w:p w:rsidR="00662755" w:rsidRPr="0026502B" w:rsidRDefault="00921135" w:rsidP="00921135">
            <w:pPr>
              <w:jc w:val="center"/>
              <w:rPr>
                <w:sz w:val="22"/>
                <w:szCs w:val="22"/>
              </w:rPr>
            </w:pPr>
            <w:r w:rsidRPr="0026502B">
              <w:rPr>
                <w:sz w:val="22"/>
                <w:szCs w:val="22"/>
              </w:rPr>
              <w:t>67</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7.1</w:t>
            </w:r>
          </w:p>
        </w:tc>
        <w:tc>
          <w:tcPr>
            <w:tcW w:w="3393" w:type="dxa"/>
          </w:tcPr>
          <w:p w:rsidR="00662755" w:rsidRPr="00662755" w:rsidRDefault="00662755" w:rsidP="00921135">
            <w:pPr>
              <w:rPr>
                <w:sz w:val="22"/>
                <w:szCs w:val="22"/>
              </w:rPr>
            </w:pPr>
            <w:r w:rsidRPr="00662755">
              <w:rPr>
                <w:sz w:val="22"/>
                <w:szCs w:val="22"/>
              </w:rPr>
              <w:t>с выездом на место</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9217FA" w:rsidP="00921135">
            <w:pPr>
              <w:jc w:val="center"/>
              <w:rPr>
                <w:sz w:val="22"/>
                <w:szCs w:val="22"/>
              </w:rPr>
            </w:pPr>
            <w:r>
              <w:rPr>
                <w:sz w:val="22"/>
                <w:szCs w:val="22"/>
              </w:rPr>
              <w:t>-</w:t>
            </w:r>
          </w:p>
        </w:tc>
        <w:tc>
          <w:tcPr>
            <w:tcW w:w="1275" w:type="dxa"/>
            <w:vAlign w:val="center"/>
          </w:tcPr>
          <w:p w:rsidR="00662755" w:rsidRPr="00662755" w:rsidRDefault="00E91F8C" w:rsidP="00921135">
            <w:pPr>
              <w:jc w:val="center"/>
              <w:rPr>
                <w:sz w:val="22"/>
                <w:szCs w:val="22"/>
              </w:rPr>
            </w:pPr>
            <w:r>
              <w:rPr>
                <w:sz w:val="22"/>
                <w:szCs w:val="22"/>
              </w:rPr>
              <w:t>-</w:t>
            </w:r>
          </w:p>
        </w:tc>
        <w:tc>
          <w:tcPr>
            <w:tcW w:w="0" w:type="auto"/>
            <w:vAlign w:val="center"/>
          </w:tcPr>
          <w:p w:rsidR="00662755" w:rsidRPr="0026502B" w:rsidRDefault="007F1F7D" w:rsidP="00921135">
            <w:pPr>
              <w:jc w:val="center"/>
              <w:rPr>
                <w:sz w:val="22"/>
                <w:szCs w:val="22"/>
              </w:rPr>
            </w:pPr>
            <w:r w:rsidRPr="0026502B">
              <w:rPr>
                <w:sz w:val="22"/>
                <w:szCs w:val="22"/>
              </w:rPr>
              <w:t>-</w:t>
            </w:r>
          </w:p>
        </w:tc>
        <w:tc>
          <w:tcPr>
            <w:tcW w:w="1266" w:type="dxa"/>
            <w:vAlign w:val="center"/>
          </w:tcPr>
          <w:p w:rsidR="00662755" w:rsidRPr="0026502B" w:rsidRDefault="007F1F7D" w:rsidP="00921135">
            <w:pPr>
              <w:jc w:val="center"/>
              <w:rPr>
                <w:sz w:val="22"/>
                <w:szCs w:val="22"/>
              </w:rPr>
            </w:pPr>
            <w:r w:rsidRPr="0026502B">
              <w:rPr>
                <w:sz w:val="22"/>
                <w:szCs w:val="22"/>
              </w:rPr>
              <w:t>-</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7.2</w:t>
            </w:r>
          </w:p>
        </w:tc>
        <w:tc>
          <w:tcPr>
            <w:tcW w:w="3393" w:type="dxa"/>
          </w:tcPr>
          <w:p w:rsidR="00662755" w:rsidRPr="00662755" w:rsidRDefault="00662755" w:rsidP="00921135">
            <w:pPr>
              <w:rPr>
                <w:sz w:val="22"/>
                <w:szCs w:val="22"/>
              </w:rPr>
            </w:pPr>
            <w:r w:rsidRPr="00662755">
              <w:rPr>
                <w:sz w:val="22"/>
                <w:szCs w:val="22"/>
              </w:rPr>
              <w:t>по телефону</w:t>
            </w:r>
          </w:p>
        </w:tc>
        <w:tc>
          <w:tcPr>
            <w:tcW w:w="1395" w:type="dxa"/>
            <w:vAlign w:val="center"/>
          </w:tcPr>
          <w:p w:rsidR="00662755" w:rsidRPr="00662755" w:rsidRDefault="008C70E8" w:rsidP="00921135">
            <w:pPr>
              <w:jc w:val="center"/>
              <w:rPr>
                <w:sz w:val="22"/>
                <w:szCs w:val="22"/>
              </w:rPr>
            </w:pPr>
            <w:r>
              <w:rPr>
                <w:sz w:val="22"/>
                <w:szCs w:val="22"/>
              </w:rPr>
              <w:t>3</w:t>
            </w:r>
          </w:p>
        </w:tc>
        <w:tc>
          <w:tcPr>
            <w:tcW w:w="1560" w:type="dxa"/>
            <w:vAlign w:val="center"/>
          </w:tcPr>
          <w:p w:rsidR="00662755" w:rsidRPr="00662755" w:rsidRDefault="009217FA" w:rsidP="00921135">
            <w:pPr>
              <w:jc w:val="center"/>
              <w:rPr>
                <w:sz w:val="22"/>
                <w:szCs w:val="22"/>
              </w:rPr>
            </w:pPr>
            <w:r>
              <w:rPr>
                <w:sz w:val="22"/>
                <w:szCs w:val="22"/>
              </w:rPr>
              <w:t>18</w:t>
            </w:r>
          </w:p>
        </w:tc>
        <w:tc>
          <w:tcPr>
            <w:tcW w:w="1275" w:type="dxa"/>
            <w:vAlign w:val="center"/>
          </w:tcPr>
          <w:p w:rsidR="00662755" w:rsidRPr="00662755" w:rsidRDefault="00E91F8C" w:rsidP="00921135">
            <w:pPr>
              <w:jc w:val="center"/>
              <w:rPr>
                <w:sz w:val="22"/>
                <w:szCs w:val="22"/>
              </w:rPr>
            </w:pPr>
            <w:r>
              <w:rPr>
                <w:sz w:val="22"/>
                <w:szCs w:val="22"/>
              </w:rPr>
              <w:t>37</w:t>
            </w:r>
          </w:p>
        </w:tc>
        <w:tc>
          <w:tcPr>
            <w:tcW w:w="0" w:type="auto"/>
            <w:vAlign w:val="center"/>
          </w:tcPr>
          <w:p w:rsidR="00662755" w:rsidRPr="0026502B" w:rsidRDefault="007F1F7D" w:rsidP="00921135">
            <w:pPr>
              <w:jc w:val="center"/>
              <w:rPr>
                <w:sz w:val="22"/>
                <w:szCs w:val="22"/>
              </w:rPr>
            </w:pPr>
            <w:r w:rsidRPr="0026502B">
              <w:rPr>
                <w:sz w:val="22"/>
                <w:szCs w:val="22"/>
              </w:rPr>
              <w:t>12</w:t>
            </w:r>
          </w:p>
        </w:tc>
        <w:tc>
          <w:tcPr>
            <w:tcW w:w="1266" w:type="dxa"/>
            <w:vAlign w:val="center"/>
          </w:tcPr>
          <w:p w:rsidR="00662755" w:rsidRPr="0026502B" w:rsidRDefault="00921135" w:rsidP="00921135">
            <w:pPr>
              <w:jc w:val="center"/>
              <w:rPr>
                <w:sz w:val="22"/>
                <w:szCs w:val="22"/>
              </w:rPr>
            </w:pPr>
            <w:r w:rsidRPr="0026502B">
              <w:rPr>
                <w:sz w:val="22"/>
                <w:szCs w:val="22"/>
              </w:rPr>
              <w:t>67</w:t>
            </w:r>
          </w:p>
        </w:tc>
      </w:tr>
      <w:tr w:rsidR="00921135" w:rsidRPr="00662755" w:rsidTr="00921135">
        <w:trPr>
          <w:trHeight w:val="300"/>
        </w:trPr>
        <w:tc>
          <w:tcPr>
            <w:tcW w:w="684" w:type="dxa"/>
          </w:tcPr>
          <w:p w:rsidR="00662755" w:rsidRPr="00662755" w:rsidRDefault="00662755" w:rsidP="00921135">
            <w:pPr>
              <w:rPr>
                <w:sz w:val="22"/>
                <w:szCs w:val="22"/>
              </w:rPr>
            </w:pPr>
            <w:r w:rsidRPr="00662755">
              <w:rPr>
                <w:sz w:val="22"/>
                <w:szCs w:val="22"/>
              </w:rPr>
              <w:t>7.3</w:t>
            </w:r>
          </w:p>
        </w:tc>
        <w:tc>
          <w:tcPr>
            <w:tcW w:w="3393" w:type="dxa"/>
          </w:tcPr>
          <w:p w:rsidR="00662755" w:rsidRPr="00662755" w:rsidRDefault="00662755" w:rsidP="00921135">
            <w:pPr>
              <w:rPr>
                <w:sz w:val="22"/>
                <w:szCs w:val="22"/>
              </w:rPr>
            </w:pPr>
            <w:r w:rsidRPr="00662755">
              <w:rPr>
                <w:sz w:val="22"/>
                <w:szCs w:val="22"/>
              </w:rPr>
              <w:t>анкетирование</w:t>
            </w:r>
          </w:p>
        </w:tc>
        <w:tc>
          <w:tcPr>
            <w:tcW w:w="1395" w:type="dxa"/>
            <w:vAlign w:val="center"/>
          </w:tcPr>
          <w:p w:rsidR="00662755" w:rsidRPr="00662755" w:rsidRDefault="008C70E8" w:rsidP="00921135">
            <w:pPr>
              <w:jc w:val="center"/>
              <w:rPr>
                <w:sz w:val="22"/>
                <w:szCs w:val="22"/>
              </w:rPr>
            </w:pPr>
            <w:r>
              <w:rPr>
                <w:sz w:val="22"/>
                <w:szCs w:val="22"/>
              </w:rPr>
              <w:t>-</w:t>
            </w:r>
          </w:p>
        </w:tc>
        <w:tc>
          <w:tcPr>
            <w:tcW w:w="1560" w:type="dxa"/>
            <w:vAlign w:val="center"/>
          </w:tcPr>
          <w:p w:rsidR="00662755" w:rsidRPr="00662755" w:rsidRDefault="009217FA" w:rsidP="00921135">
            <w:pPr>
              <w:jc w:val="center"/>
              <w:rPr>
                <w:sz w:val="22"/>
                <w:szCs w:val="22"/>
              </w:rPr>
            </w:pPr>
            <w:r>
              <w:rPr>
                <w:sz w:val="22"/>
                <w:szCs w:val="22"/>
              </w:rPr>
              <w:t>-</w:t>
            </w:r>
          </w:p>
        </w:tc>
        <w:tc>
          <w:tcPr>
            <w:tcW w:w="1275" w:type="dxa"/>
            <w:vAlign w:val="center"/>
          </w:tcPr>
          <w:p w:rsidR="00662755" w:rsidRPr="00662755" w:rsidRDefault="00E91F8C" w:rsidP="00921135">
            <w:pPr>
              <w:jc w:val="center"/>
              <w:rPr>
                <w:sz w:val="22"/>
                <w:szCs w:val="22"/>
              </w:rPr>
            </w:pPr>
            <w:r>
              <w:rPr>
                <w:sz w:val="22"/>
                <w:szCs w:val="22"/>
              </w:rPr>
              <w:t>-</w:t>
            </w:r>
          </w:p>
        </w:tc>
        <w:tc>
          <w:tcPr>
            <w:tcW w:w="0" w:type="auto"/>
            <w:vAlign w:val="center"/>
          </w:tcPr>
          <w:p w:rsidR="00662755" w:rsidRPr="0026502B" w:rsidRDefault="007F1F7D" w:rsidP="00921135">
            <w:pPr>
              <w:jc w:val="center"/>
              <w:rPr>
                <w:sz w:val="22"/>
                <w:szCs w:val="22"/>
              </w:rPr>
            </w:pPr>
            <w:r w:rsidRPr="0026502B">
              <w:rPr>
                <w:sz w:val="22"/>
                <w:szCs w:val="22"/>
              </w:rPr>
              <w:t>-</w:t>
            </w:r>
          </w:p>
        </w:tc>
        <w:tc>
          <w:tcPr>
            <w:tcW w:w="1266" w:type="dxa"/>
            <w:vAlign w:val="center"/>
          </w:tcPr>
          <w:p w:rsidR="00662755" w:rsidRPr="0026502B" w:rsidRDefault="00662755" w:rsidP="00921135">
            <w:pPr>
              <w:jc w:val="center"/>
              <w:rPr>
                <w:sz w:val="22"/>
                <w:szCs w:val="22"/>
              </w:rPr>
            </w:pPr>
          </w:p>
        </w:tc>
      </w:tr>
    </w:tbl>
    <w:p w:rsidR="00662755" w:rsidRPr="00662755" w:rsidRDefault="00662755" w:rsidP="00662755">
      <w:pPr>
        <w:jc w:val="both"/>
        <w:rPr>
          <w:sz w:val="18"/>
        </w:rPr>
      </w:pPr>
    </w:p>
    <w:p w:rsidR="00662755" w:rsidRPr="00662755" w:rsidRDefault="00662755" w:rsidP="00662755">
      <w:pPr>
        <w:jc w:val="both"/>
        <w:rPr>
          <w:sz w:val="22"/>
          <w:szCs w:val="22"/>
        </w:rPr>
      </w:pPr>
      <w:r w:rsidRPr="00662755">
        <w:rPr>
          <w:sz w:val="22"/>
          <w:szCs w:val="22"/>
        </w:rPr>
        <w:t>*если да, то с указанием принятых мер</w:t>
      </w:r>
    </w:p>
    <w:p w:rsidR="00662755" w:rsidRPr="00662755" w:rsidRDefault="00662755" w:rsidP="00662755">
      <w:pPr>
        <w:rPr>
          <w:sz w:val="22"/>
          <w:szCs w:val="22"/>
        </w:rPr>
        <w:sectPr w:rsidR="00662755" w:rsidRPr="00662755" w:rsidSect="000128DC">
          <w:pgSz w:w="11906" w:h="16838"/>
          <w:pgMar w:top="1134" w:right="567" w:bottom="284" w:left="1701" w:header="709" w:footer="709" w:gutter="0"/>
          <w:cols w:space="708"/>
          <w:docGrid w:linePitch="381"/>
        </w:sectPr>
      </w:pPr>
    </w:p>
    <w:p w:rsidR="00662755" w:rsidRPr="00662755" w:rsidRDefault="00662755" w:rsidP="00662755">
      <w:pPr>
        <w:jc w:val="center"/>
        <w:rPr>
          <w:sz w:val="24"/>
          <w:szCs w:val="24"/>
        </w:rPr>
      </w:pPr>
      <w:r w:rsidRPr="00662755">
        <w:rPr>
          <w:sz w:val="24"/>
          <w:szCs w:val="24"/>
        </w:rPr>
        <w:lastRenderedPageBreak/>
        <w:t>СТАТИСТИЧЕСКИЕ ДАННЫЕ</w:t>
      </w:r>
    </w:p>
    <w:p w:rsidR="00662755" w:rsidRPr="00662755" w:rsidRDefault="00662755" w:rsidP="00662755">
      <w:pPr>
        <w:jc w:val="center"/>
        <w:rPr>
          <w:sz w:val="24"/>
          <w:szCs w:val="24"/>
        </w:rPr>
      </w:pPr>
      <w:r w:rsidRPr="00662755">
        <w:rPr>
          <w:sz w:val="24"/>
          <w:szCs w:val="24"/>
        </w:rPr>
        <w:t xml:space="preserve">о работе с устными обращениями граждан </w:t>
      </w:r>
    </w:p>
    <w:p w:rsidR="00662755" w:rsidRPr="00662755" w:rsidRDefault="00662755" w:rsidP="00662755">
      <w:pPr>
        <w:jc w:val="center"/>
        <w:rPr>
          <w:sz w:val="24"/>
          <w:szCs w:val="24"/>
        </w:rPr>
      </w:pPr>
      <w:r w:rsidRPr="00662755">
        <w:rPr>
          <w:sz w:val="24"/>
          <w:szCs w:val="24"/>
        </w:rPr>
        <w:t xml:space="preserve">в администрации Архангельского сельского поселения </w:t>
      </w:r>
    </w:p>
    <w:p w:rsidR="00662755" w:rsidRPr="00662755" w:rsidRDefault="004C48F8" w:rsidP="00662755">
      <w:pPr>
        <w:jc w:val="center"/>
        <w:rPr>
          <w:sz w:val="24"/>
          <w:szCs w:val="24"/>
        </w:rPr>
      </w:pPr>
      <w:r>
        <w:rPr>
          <w:sz w:val="24"/>
          <w:szCs w:val="24"/>
        </w:rPr>
        <w:t>Тихорецкого района за _</w:t>
      </w:r>
      <w:r w:rsidR="009217FA" w:rsidRPr="009217FA">
        <w:rPr>
          <w:sz w:val="24"/>
          <w:u w:val="single"/>
        </w:rPr>
        <w:t xml:space="preserve"> </w:t>
      </w:r>
      <w:r w:rsidR="00A52FDC" w:rsidRPr="00A52FDC">
        <w:rPr>
          <w:sz w:val="24"/>
          <w:szCs w:val="24"/>
          <w:u w:val="single"/>
          <w:lang w:val="en-US"/>
        </w:rPr>
        <w:t>IV</w:t>
      </w:r>
      <w:r w:rsidR="008C2AED" w:rsidRPr="00A46AA8">
        <w:rPr>
          <w:sz w:val="24"/>
          <w:szCs w:val="24"/>
        </w:rPr>
        <w:t>_</w:t>
      </w:r>
      <w:r w:rsidR="00662755" w:rsidRPr="00662755">
        <w:rPr>
          <w:sz w:val="24"/>
          <w:szCs w:val="24"/>
        </w:rPr>
        <w:t xml:space="preserve"> квартал 20</w:t>
      </w:r>
      <w:r w:rsidR="007E1482">
        <w:rPr>
          <w:sz w:val="24"/>
          <w:szCs w:val="24"/>
        </w:rPr>
        <w:t>2</w:t>
      </w:r>
      <w:r w:rsidR="00680D19">
        <w:rPr>
          <w:sz w:val="24"/>
          <w:szCs w:val="24"/>
        </w:rPr>
        <w:t>1</w:t>
      </w:r>
      <w:r w:rsidR="00662755" w:rsidRPr="00662755">
        <w:rPr>
          <w:sz w:val="24"/>
          <w:szCs w:val="24"/>
        </w:rPr>
        <w:t xml:space="preserve"> года</w:t>
      </w:r>
    </w:p>
    <w:tbl>
      <w:tblPr>
        <w:tblpPr w:leftFromText="180" w:rightFromText="180" w:vertAnchor="text" w:horzAnchor="margin" w:tblpX="319" w:tblpY="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4121"/>
        <w:gridCol w:w="1036"/>
        <w:gridCol w:w="1036"/>
        <w:gridCol w:w="1036"/>
        <w:gridCol w:w="1036"/>
        <w:gridCol w:w="768"/>
      </w:tblGrid>
      <w:tr w:rsidR="00662755" w:rsidRPr="00662755" w:rsidTr="00662755">
        <w:trPr>
          <w:trHeight w:val="441"/>
        </w:trPr>
        <w:tc>
          <w:tcPr>
            <w:tcW w:w="0" w:type="auto"/>
            <w:vAlign w:val="center"/>
          </w:tcPr>
          <w:p w:rsidR="00662755" w:rsidRPr="00662755" w:rsidRDefault="00662755" w:rsidP="00662755">
            <w:pPr>
              <w:jc w:val="center"/>
              <w:rPr>
                <w:b/>
                <w:sz w:val="22"/>
                <w:szCs w:val="22"/>
              </w:rPr>
            </w:pPr>
            <w:r w:rsidRPr="00662755">
              <w:rPr>
                <w:b/>
                <w:sz w:val="22"/>
                <w:szCs w:val="22"/>
              </w:rPr>
              <w:t xml:space="preserve">№ </w:t>
            </w:r>
            <w:proofErr w:type="gramStart"/>
            <w:r w:rsidRPr="00662755">
              <w:rPr>
                <w:b/>
                <w:sz w:val="22"/>
                <w:szCs w:val="22"/>
              </w:rPr>
              <w:t>п</w:t>
            </w:r>
            <w:proofErr w:type="gramEnd"/>
            <w:r w:rsidRPr="00662755">
              <w:rPr>
                <w:b/>
                <w:sz w:val="22"/>
                <w:szCs w:val="22"/>
              </w:rPr>
              <w:t>/п</w:t>
            </w:r>
          </w:p>
        </w:tc>
        <w:tc>
          <w:tcPr>
            <w:tcW w:w="4121" w:type="dxa"/>
            <w:vAlign w:val="center"/>
          </w:tcPr>
          <w:p w:rsidR="00662755" w:rsidRPr="00662755" w:rsidRDefault="00662755" w:rsidP="00662755">
            <w:pPr>
              <w:jc w:val="center"/>
              <w:rPr>
                <w:b/>
                <w:sz w:val="22"/>
                <w:szCs w:val="22"/>
              </w:rPr>
            </w:pPr>
            <w:r w:rsidRPr="00662755">
              <w:rPr>
                <w:b/>
                <w:sz w:val="22"/>
                <w:szCs w:val="22"/>
              </w:rPr>
              <w:t xml:space="preserve">Показатель </w:t>
            </w:r>
          </w:p>
        </w:tc>
        <w:tc>
          <w:tcPr>
            <w:tcW w:w="0" w:type="auto"/>
            <w:vAlign w:val="center"/>
          </w:tcPr>
          <w:p w:rsidR="00662755" w:rsidRPr="00662755" w:rsidRDefault="00662755" w:rsidP="00662755">
            <w:pPr>
              <w:jc w:val="center"/>
              <w:rPr>
                <w:b/>
                <w:sz w:val="22"/>
                <w:szCs w:val="22"/>
              </w:rPr>
            </w:pPr>
            <w:r w:rsidRPr="00662755">
              <w:rPr>
                <w:b/>
                <w:sz w:val="22"/>
                <w:szCs w:val="22"/>
                <w:lang w:val="en-US"/>
              </w:rPr>
              <w:t>I</w:t>
            </w:r>
          </w:p>
          <w:p w:rsidR="00662755" w:rsidRPr="00662755" w:rsidRDefault="00662755" w:rsidP="00662755">
            <w:pPr>
              <w:jc w:val="center"/>
              <w:rPr>
                <w:b/>
                <w:sz w:val="22"/>
                <w:szCs w:val="22"/>
              </w:rPr>
            </w:pPr>
            <w:r w:rsidRPr="00662755">
              <w:rPr>
                <w:b/>
                <w:sz w:val="22"/>
                <w:szCs w:val="22"/>
              </w:rPr>
              <w:t>квартал</w:t>
            </w:r>
          </w:p>
        </w:tc>
        <w:tc>
          <w:tcPr>
            <w:tcW w:w="0" w:type="auto"/>
            <w:vAlign w:val="center"/>
          </w:tcPr>
          <w:p w:rsidR="00662755" w:rsidRPr="00662755" w:rsidRDefault="00662755" w:rsidP="00662755">
            <w:pPr>
              <w:jc w:val="center"/>
              <w:rPr>
                <w:b/>
                <w:sz w:val="22"/>
                <w:szCs w:val="22"/>
                <w:lang w:val="en-US"/>
              </w:rPr>
            </w:pPr>
            <w:r w:rsidRPr="00662755">
              <w:rPr>
                <w:b/>
                <w:sz w:val="22"/>
                <w:szCs w:val="22"/>
                <w:lang w:val="en-US"/>
              </w:rPr>
              <w:t>II</w:t>
            </w:r>
          </w:p>
          <w:p w:rsidR="00662755" w:rsidRPr="00662755" w:rsidRDefault="00662755" w:rsidP="00662755">
            <w:pPr>
              <w:jc w:val="center"/>
              <w:rPr>
                <w:b/>
                <w:sz w:val="22"/>
                <w:szCs w:val="22"/>
              </w:rPr>
            </w:pPr>
            <w:r w:rsidRPr="00662755">
              <w:rPr>
                <w:b/>
                <w:sz w:val="22"/>
                <w:szCs w:val="22"/>
              </w:rPr>
              <w:t>квартал</w:t>
            </w:r>
          </w:p>
        </w:tc>
        <w:tc>
          <w:tcPr>
            <w:tcW w:w="0" w:type="auto"/>
            <w:vAlign w:val="center"/>
          </w:tcPr>
          <w:p w:rsidR="00662755" w:rsidRPr="00662755" w:rsidRDefault="00662755" w:rsidP="00662755">
            <w:pPr>
              <w:jc w:val="center"/>
              <w:rPr>
                <w:b/>
                <w:sz w:val="22"/>
                <w:szCs w:val="22"/>
                <w:lang w:val="en-US"/>
              </w:rPr>
            </w:pPr>
            <w:r w:rsidRPr="00662755">
              <w:rPr>
                <w:b/>
                <w:sz w:val="22"/>
                <w:szCs w:val="22"/>
                <w:lang w:val="en-US"/>
              </w:rPr>
              <w:t>III</w:t>
            </w:r>
          </w:p>
          <w:p w:rsidR="00662755" w:rsidRPr="00662755" w:rsidRDefault="00662755" w:rsidP="00662755">
            <w:pPr>
              <w:jc w:val="center"/>
              <w:rPr>
                <w:b/>
                <w:sz w:val="22"/>
                <w:szCs w:val="22"/>
              </w:rPr>
            </w:pPr>
            <w:r w:rsidRPr="00662755">
              <w:rPr>
                <w:b/>
                <w:sz w:val="22"/>
                <w:szCs w:val="22"/>
              </w:rPr>
              <w:t>квартал</w:t>
            </w:r>
          </w:p>
        </w:tc>
        <w:tc>
          <w:tcPr>
            <w:tcW w:w="0" w:type="auto"/>
            <w:vAlign w:val="center"/>
          </w:tcPr>
          <w:p w:rsidR="00662755" w:rsidRPr="00662755" w:rsidRDefault="00662755" w:rsidP="00662755">
            <w:pPr>
              <w:jc w:val="center"/>
              <w:rPr>
                <w:b/>
                <w:sz w:val="22"/>
                <w:szCs w:val="22"/>
                <w:lang w:val="en-US"/>
              </w:rPr>
            </w:pPr>
            <w:r w:rsidRPr="00662755">
              <w:rPr>
                <w:b/>
                <w:sz w:val="22"/>
                <w:szCs w:val="22"/>
                <w:lang w:val="en-US"/>
              </w:rPr>
              <w:t>IV</w:t>
            </w:r>
          </w:p>
          <w:p w:rsidR="00662755" w:rsidRPr="00662755" w:rsidRDefault="00662755" w:rsidP="00662755">
            <w:pPr>
              <w:jc w:val="center"/>
              <w:rPr>
                <w:b/>
                <w:sz w:val="22"/>
                <w:szCs w:val="22"/>
              </w:rPr>
            </w:pPr>
            <w:r w:rsidRPr="00662755">
              <w:rPr>
                <w:b/>
                <w:sz w:val="22"/>
                <w:szCs w:val="22"/>
              </w:rPr>
              <w:t>квартал</w:t>
            </w:r>
          </w:p>
        </w:tc>
        <w:tc>
          <w:tcPr>
            <w:tcW w:w="0" w:type="auto"/>
            <w:vAlign w:val="center"/>
          </w:tcPr>
          <w:p w:rsidR="00662755" w:rsidRPr="00662755" w:rsidRDefault="00662755" w:rsidP="00662755">
            <w:pPr>
              <w:jc w:val="center"/>
              <w:rPr>
                <w:b/>
                <w:sz w:val="22"/>
                <w:szCs w:val="22"/>
              </w:rPr>
            </w:pPr>
            <w:r w:rsidRPr="00662755">
              <w:rPr>
                <w:b/>
                <w:sz w:val="22"/>
                <w:szCs w:val="22"/>
              </w:rPr>
              <w:t>Всего</w:t>
            </w:r>
          </w:p>
        </w:tc>
      </w:tr>
      <w:tr w:rsidR="00662755" w:rsidRPr="00662755" w:rsidTr="00662755">
        <w:trPr>
          <w:trHeight w:val="679"/>
        </w:trPr>
        <w:tc>
          <w:tcPr>
            <w:tcW w:w="0" w:type="auto"/>
          </w:tcPr>
          <w:p w:rsidR="00662755" w:rsidRPr="00662755" w:rsidRDefault="00662755" w:rsidP="00662755">
            <w:pPr>
              <w:rPr>
                <w:sz w:val="22"/>
                <w:szCs w:val="22"/>
              </w:rPr>
            </w:pPr>
            <w:r w:rsidRPr="00662755">
              <w:rPr>
                <w:sz w:val="22"/>
                <w:szCs w:val="22"/>
              </w:rPr>
              <w:t>1.</w:t>
            </w:r>
          </w:p>
        </w:tc>
        <w:tc>
          <w:tcPr>
            <w:tcW w:w="4121" w:type="dxa"/>
          </w:tcPr>
          <w:p w:rsidR="00662755" w:rsidRPr="00662755" w:rsidRDefault="00662755" w:rsidP="00662755">
            <w:pPr>
              <w:rPr>
                <w:sz w:val="22"/>
                <w:szCs w:val="22"/>
              </w:rPr>
            </w:pPr>
            <w:r w:rsidRPr="00662755">
              <w:rPr>
                <w:sz w:val="22"/>
                <w:szCs w:val="22"/>
              </w:rPr>
              <w:t xml:space="preserve">Количество устных обращений, </w:t>
            </w:r>
          </w:p>
          <w:p w:rsidR="00662755" w:rsidRPr="00662755" w:rsidRDefault="00662755" w:rsidP="00662755">
            <w:pPr>
              <w:rPr>
                <w:sz w:val="22"/>
                <w:szCs w:val="22"/>
              </w:rPr>
            </w:pPr>
            <w:proofErr w:type="gramStart"/>
            <w:r w:rsidRPr="00662755">
              <w:rPr>
                <w:sz w:val="22"/>
                <w:szCs w:val="22"/>
              </w:rPr>
              <w:t>поступивших</w:t>
            </w:r>
            <w:proofErr w:type="gramEnd"/>
            <w:r w:rsidRPr="00662755">
              <w:rPr>
                <w:sz w:val="22"/>
                <w:szCs w:val="22"/>
              </w:rPr>
              <w:t xml:space="preserve"> в администрацию поселения </w:t>
            </w:r>
          </w:p>
          <w:p w:rsidR="00662755" w:rsidRPr="00662755" w:rsidRDefault="00662755" w:rsidP="00662755">
            <w:pPr>
              <w:rPr>
                <w:sz w:val="22"/>
                <w:szCs w:val="22"/>
              </w:rPr>
            </w:pPr>
            <w:r w:rsidRPr="00662755">
              <w:rPr>
                <w:sz w:val="22"/>
                <w:szCs w:val="22"/>
              </w:rPr>
              <w:t>в том числе:</w:t>
            </w:r>
          </w:p>
        </w:tc>
        <w:tc>
          <w:tcPr>
            <w:tcW w:w="0" w:type="auto"/>
            <w:vAlign w:val="center"/>
          </w:tcPr>
          <w:p w:rsidR="00662755" w:rsidRPr="00662755" w:rsidRDefault="008C70E8" w:rsidP="0085492E">
            <w:pPr>
              <w:jc w:val="center"/>
              <w:rPr>
                <w:sz w:val="22"/>
                <w:szCs w:val="22"/>
              </w:rPr>
            </w:pPr>
            <w:r>
              <w:rPr>
                <w:sz w:val="22"/>
                <w:szCs w:val="22"/>
              </w:rPr>
              <w:t>18</w:t>
            </w:r>
          </w:p>
        </w:tc>
        <w:tc>
          <w:tcPr>
            <w:tcW w:w="0" w:type="auto"/>
            <w:vAlign w:val="center"/>
          </w:tcPr>
          <w:p w:rsidR="00662755" w:rsidRPr="00662755" w:rsidRDefault="003E7B42" w:rsidP="004C48F8">
            <w:pPr>
              <w:jc w:val="center"/>
              <w:rPr>
                <w:sz w:val="22"/>
                <w:szCs w:val="22"/>
              </w:rPr>
            </w:pPr>
            <w:r>
              <w:rPr>
                <w:sz w:val="22"/>
                <w:szCs w:val="22"/>
              </w:rPr>
              <w:t>18</w:t>
            </w:r>
          </w:p>
        </w:tc>
        <w:tc>
          <w:tcPr>
            <w:tcW w:w="0" w:type="auto"/>
            <w:vAlign w:val="center"/>
          </w:tcPr>
          <w:p w:rsidR="00662755" w:rsidRPr="00662755" w:rsidRDefault="00A62EDC" w:rsidP="00662755">
            <w:pPr>
              <w:jc w:val="center"/>
              <w:rPr>
                <w:sz w:val="22"/>
                <w:szCs w:val="22"/>
              </w:rPr>
            </w:pPr>
            <w:r>
              <w:rPr>
                <w:sz w:val="22"/>
                <w:szCs w:val="22"/>
              </w:rPr>
              <w:t>41</w:t>
            </w:r>
          </w:p>
        </w:tc>
        <w:tc>
          <w:tcPr>
            <w:tcW w:w="0" w:type="auto"/>
            <w:vAlign w:val="center"/>
          </w:tcPr>
          <w:p w:rsidR="00DE5325" w:rsidRPr="001465B0" w:rsidRDefault="00C4516F" w:rsidP="00682729">
            <w:pPr>
              <w:jc w:val="center"/>
              <w:rPr>
                <w:sz w:val="22"/>
                <w:szCs w:val="22"/>
              </w:rPr>
            </w:pPr>
            <w:r>
              <w:rPr>
                <w:sz w:val="22"/>
                <w:szCs w:val="22"/>
              </w:rPr>
              <w:t>18</w:t>
            </w:r>
          </w:p>
        </w:tc>
        <w:tc>
          <w:tcPr>
            <w:tcW w:w="0" w:type="auto"/>
            <w:vAlign w:val="center"/>
          </w:tcPr>
          <w:p w:rsidR="00662755" w:rsidRPr="00662755" w:rsidRDefault="00C4516F" w:rsidP="00680D19">
            <w:pPr>
              <w:jc w:val="center"/>
              <w:rPr>
                <w:sz w:val="22"/>
                <w:szCs w:val="22"/>
              </w:rPr>
            </w:pPr>
            <w:r>
              <w:rPr>
                <w:sz w:val="22"/>
                <w:szCs w:val="22"/>
              </w:rPr>
              <w:t>95</w:t>
            </w:r>
          </w:p>
        </w:tc>
      </w:tr>
      <w:tr w:rsidR="00662755" w:rsidRPr="00662755" w:rsidTr="00662755">
        <w:trPr>
          <w:trHeight w:val="869"/>
        </w:trPr>
        <w:tc>
          <w:tcPr>
            <w:tcW w:w="0" w:type="auto"/>
          </w:tcPr>
          <w:p w:rsidR="00662755" w:rsidRPr="00662755" w:rsidRDefault="00662755" w:rsidP="00662755">
            <w:pPr>
              <w:rPr>
                <w:sz w:val="22"/>
                <w:szCs w:val="22"/>
              </w:rPr>
            </w:pPr>
            <w:r w:rsidRPr="00662755">
              <w:rPr>
                <w:sz w:val="22"/>
                <w:szCs w:val="22"/>
              </w:rPr>
              <w:t>1.1</w:t>
            </w:r>
          </w:p>
        </w:tc>
        <w:tc>
          <w:tcPr>
            <w:tcW w:w="4121" w:type="dxa"/>
          </w:tcPr>
          <w:p w:rsidR="00662755" w:rsidRPr="00662755" w:rsidRDefault="00662755" w:rsidP="00662755">
            <w:pPr>
              <w:rPr>
                <w:sz w:val="22"/>
                <w:szCs w:val="22"/>
              </w:rPr>
            </w:pPr>
            <w:r w:rsidRPr="00662755">
              <w:rPr>
                <w:sz w:val="22"/>
                <w:szCs w:val="22"/>
              </w:rPr>
              <w:t xml:space="preserve">количество устных обращений </w:t>
            </w:r>
          </w:p>
          <w:p w:rsidR="00662755" w:rsidRPr="00662755" w:rsidRDefault="00662755" w:rsidP="00662755">
            <w:pPr>
              <w:rPr>
                <w:sz w:val="22"/>
                <w:szCs w:val="22"/>
              </w:rPr>
            </w:pPr>
            <w:r w:rsidRPr="00662755">
              <w:rPr>
                <w:sz w:val="22"/>
                <w:szCs w:val="22"/>
              </w:rPr>
              <w:t>поступивших</w:t>
            </w:r>
          </w:p>
          <w:p w:rsidR="00662755" w:rsidRPr="00662755" w:rsidRDefault="00662755" w:rsidP="00662755">
            <w:pPr>
              <w:rPr>
                <w:sz w:val="22"/>
                <w:szCs w:val="22"/>
              </w:rPr>
            </w:pPr>
            <w:r w:rsidRPr="00662755">
              <w:rPr>
                <w:sz w:val="22"/>
                <w:szCs w:val="22"/>
              </w:rPr>
              <w:t xml:space="preserve">из АМОТР в администрацию поселения </w:t>
            </w:r>
          </w:p>
          <w:p w:rsidR="00662755" w:rsidRPr="00662755" w:rsidRDefault="00662755" w:rsidP="00662755">
            <w:pPr>
              <w:rPr>
                <w:sz w:val="22"/>
                <w:szCs w:val="22"/>
              </w:rPr>
            </w:pPr>
            <w:r w:rsidRPr="00662755">
              <w:rPr>
                <w:sz w:val="22"/>
                <w:szCs w:val="22"/>
              </w:rPr>
              <w:t xml:space="preserve">в том числе: </w:t>
            </w:r>
          </w:p>
        </w:tc>
        <w:tc>
          <w:tcPr>
            <w:tcW w:w="0" w:type="auto"/>
            <w:vAlign w:val="center"/>
          </w:tcPr>
          <w:p w:rsidR="00662755" w:rsidRPr="00662755" w:rsidRDefault="008C70E8" w:rsidP="00662755">
            <w:pPr>
              <w:jc w:val="center"/>
              <w:rPr>
                <w:sz w:val="22"/>
                <w:szCs w:val="22"/>
              </w:rPr>
            </w:pPr>
            <w:r>
              <w:rPr>
                <w:sz w:val="22"/>
                <w:szCs w:val="22"/>
              </w:rPr>
              <w:t>1</w:t>
            </w:r>
          </w:p>
        </w:tc>
        <w:tc>
          <w:tcPr>
            <w:tcW w:w="0" w:type="auto"/>
          </w:tcPr>
          <w:p w:rsidR="00C41AB4" w:rsidRDefault="00C41AB4" w:rsidP="00C41AB4">
            <w:pPr>
              <w:rPr>
                <w:sz w:val="22"/>
                <w:szCs w:val="22"/>
              </w:rPr>
            </w:pPr>
          </w:p>
          <w:p w:rsidR="00662755" w:rsidRPr="00662755" w:rsidRDefault="003E7B42"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80D19">
            <w:pPr>
              <w:rPr>
                <w:sz w:val="22"/>
                <w:szCs w:val="22"/>
              </w:rPr>
            </w:pPr>
            <w:r>
              <w:rPr>
                <w:sz w:val="22"/>
                <w:szCs w:val="22"/>
              </w:rPr>
              <w:t>-</w:t>
            </w:r>
          </w:p>
        </w:tc>
      </w:tr>
      <w:tr w:rsidR="00662755" w:rsidRPr="00662755" w:rsidTr="00662755">
        <w:trPr>
          <w:trHeight w:val="120"/>
        </w:trPr>
        <w:tc>
          <w:tcPr>
            <w:tcW w:w="0" w:type="auto"/>
          </w:tcPr>
          <w:p w:rsidR="00662755" w:rsidRPr="00662755" w:rsidRDefault="00662755" w:rsidP="00662755">
            <w:pPr>
              <w:rPr>
                <w:sz w:val="22"/>
                <w:szCs w:val="22"/>
              </w:rPr>
            </w:pPr>
            <w:r w:rsidRPr="00662755">
              <w:rPr>
                <w:sz w:val="22"/>
                <w:szCs w:val="22"/>
              </w:rPr>
              <w:t>1.1.1</w:t>
            </w:r>
          </w:p>
        </w:tc>
        <w:tc>
          <w:tcPr>
            <w:tcW w:w="4121" w:type="dxa"/>
          </w:tcPr>
          <w:p w:rsidR="00662755" w:rsidRPr="00662755" w:rsidRDefault="00662755" w:rsidP="00662755">
            <w:pPr>
              <w:rPr>
                <w:sz w:val="22"/>
                <w:szCs w:val="22"/>
              </w:rPr>
            </w:pPr>
            <w:r w:rsidRPr="00662755">
              <w:rPr>
                <w:sz w:val="22"/>
                <w:szCs w:val="22"/>
              </w:rPr>
              <w:t>личный прием должностных лиц АМОТР</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tcPr>
          <w:p w:rsidR="00662755" w:rsidRPr="00662755" w:rsidRDefault="003E7B42" w:rsidP="00C41AB4">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5</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5</w:t>
            </w:r>
          </w:p>
        </w:tc>
      </w:tr>
      <w:tr w:rsidR="00662755" w:rsidRPr="00662755" w:rsidTr="00662755">
        <w:trPr>
          <w:trHeight w:val="120"/>
        </w:trPr>
        <w:tc>
          <w:tcPr>
            <w:tcW w:w="0" w:type="auto"/>
          </w:tcPr>
          <w:p w:rsidR="00662755" w:rsidRPr="00662755" w:rsidRDefault="00662755" w:rsidP="00662755">
            <w:pPr>
              <w:rPr>
                <w:sz w:val="22"/>
                <w:szCs w:val="22"/>
              </w:rPr>
            </w:pPr>
            <w:r w:rsidRPr="00662755">
              <w:rPr>
                <w:sz w:val="22"/>
                <w:szCs w:val="22"/>
              </w:rPr>
              <w:t>1.1.2</w:t>
            </w:r>
          </w:p>
        </w:tc>
        <w:tc>
          <w:tcPr>
            <w:tcW w:w="4121" w:type="dxa"/>
          </w:tcPr>
          <w:p w:rsidR="00662755" w:rsidRPr="00662755" w:rsidRDefault="00662755" w:rsidP="00662755">
            <w:pPr>
              <w:rPr>
                <w:sz w:val="22"/>
                <w:szCs w:val="22"/>
              </w:rPr>
            </w:pPr>
            <w:r w:rsidRPr="00662755">
              <w:rPr>
                <w:sz w:val="22"/>
                <w:szCs w:val="22"/>
              </w:rPr>
              <w:t>«горячая линия» АМОТР</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tcPr>
          <w:p w:rsidR="00662755" w:rsidRPr="00662755" w:rsidRDefault="003E7B42" w:rsidP="00680D19">
            <w:pP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3</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3</w:t>
            </w:r>
          </w:p>
        </w:tc>
      </w:tr>
      <w:tr w:rsidR="00662755" w:rsidRPr="00662755" w:rsidTr="00662755">
        <w:trPr>
          <w:trHeight w:val="105"/>
        </w:trPr>
        <w:tc>
          <w:tcPr>
            <w:tcW w:w="0" w:type="auto"/>
          </w:tcPr>
          <w:p w:rsidR="00662755" w:rsidRPr="00662755" w:rsidRDefault="00662755" w:rsidP="00662755">
            <w:pPr>
              <w:rPr>
                <w:sz w:val="22"/>
                <w:szCs w:val="22"/>
              </w:rPr>
            </w:pPr>
            <w:r w:rsidRPr="00662755">
              <w:rPr>
                <w:sz w:val="22"/>
                <w:szCs w:val="22"/>
              </w:rPr>
              <w:t>1.1.3</w:t>
            </w:r>
          </w:p>
        </w:tc>
        <w:tc>
          <w:tcPr>
            <w:tcW w:w="4121" w:type="dxa"/>
          </w:tcPr>
          <w:p w:rsidR="00662755" w:rsidRPr="00662755" w:rsidRDefault="00662755" w:rsidP="00662755">
            <w:pPr>
              <w:rPr>
                <w:sz w:val="22"/>
                <w:szCs w:val="22"/>
              </w:rPr>
            </w:pPr>
            <w:r w:rsidRPr="00662755">
              <w:rPr>
                <w:sz w:val="22"/>
                <w:szCs w:val="22"/>
              </w:rPr>
              <w:t>МНГ АКК</w:t>
            </w:r>
          </w:p>
        </w:tc>
        <w:tc>
          <w:tcPr>
            <w:tcW w:w="0" w:type="auto"/>
            <w:vAlign w:val="center"/>
          </w:tcPr>
          <w:p w:rsidR="00662755" w:rsidRPr="00662755" w:rsidRDefault="008C70E8" w:rsidP="00662755">
            <w:pPr>
              <w:jc w:val="center"/>
              <w:rPr>
                <w:sz w:val="22"/>
                <w:szCs w:val="22"/>
              </w:rPr>
            </w:pPr>
            <w:r>
              <w:rPr>
                <w:sz w:val="22"/>
                <w:szCs w:val="22"/>
              </w:rPr>
              <w:t>1</w:t>
            </w:r>
          </w:p>
        </w:tc>
        <w:tc>
          <w:tcPr>
            <w:tcW w:w="0" w:type="auto"/>
          </w:tcPr>
          <w:p w:rsidR="00662755" w:rsidRPr="00662755" w:rsidRDefault="003E7B42" w:rsidP="00C41AB4">
            <w:pPr>
              <w:jc w:val="center"/>
              <w:rPr>
                <w:sz w:val="22"/>
                <w:szCs w:val="22"/>
              </w:rPr>
            </w:pPr>
            <w:r>
              <w:rPr>
                <w:sz w:val="22"/>
                <w:szCs w:val="22"/>
              </w:rPr>
              <w:t>3</w:t>
            </w:r>
          </w:p>
        </w:tc>
        <w:tc>
          <w:tcPr>
            <w:tcW w:w="0" w:type="auto"/>
            <w:vAlign w:val="center"/>
          </w:tcPr>
          <w:p w:rsidR="00662755" w:rsidRPr="00662755" w:rsidRDefault="00A62EDC" w:rsidP="00662755">
            <w:pPr>
              <w:jc w:val="center"/>
              <w:rPr>
                <w:sz w:val="22"/>
                <w:szCs w:val="22"/>
              </w:rPr>
            </w:pPr>
            <w:r>
              <w:rPr>
                <w:sz w:val="22"/>
                <w:szCs w:val="22"/>
              </w:rPr>
              <w:t>6</w:t>
            </w:r>
          </w:p>
        </w:tc>
        <w:tc>
          <w:tcPr>
            <w:tcW w:w="0" w:type="auto"/>
            <w:vAlign w:val="center"/>
          </w:tcPr>
          <w:p w:rsidR="00662755" w:rsidRPr="00662755" w:rsidRDefault="00C4516F" w:rsidP="00662755">
            <w:pPr>
              <w:jc w:val="center"/>
              <w:rPr>
                <w:sz w:val="22"/>
                <w:szCs w:val="22"/>
              </w:rPr>
            </w:pPr>
            <w:r>
              <w:rPr>
                <w:sz w:val="22"/>
                <w:szCs w:val="22"/>
              </w:rPr>
              <w:t>6</w:t>
            </w:r>
          </w:p>
        </w:tc>
        <w:tc>
          <w:tcPr>
            <w:tcW w:w="0" w:type="auto"/>
            <w:vAlign w:val="center"/>
          </w:tcPr>
          <w:p w:rsidR="00662755" w:rsidRPr="00662755" w:rsidRDefault="00C4516F" w:rsidP="00662755">
            <w:pPr>
              <w:jc w:val="center"/>
              <w:rPr>
                <w:sz w:val="22"/>
                <w:szCs w:val="22"/>
              </w:rPr>
            </w:pPr>
            <w:r>
              <w:rPr>
                <w:sz w:val="22"/>
                <w:szCs w:val="22"/>
              </w:rPr>
              <w:t>16</w:t>
            </w:r>
          </w:p>
        </w:tc>
      </w:tr>
      <w:tr w:rsidR="00662755" w:rsidRPr="00662755" w:rsidTr="00662755">
        <w:trPr>
          <w:trHeight w:val="427"/>
        </w:trPr>
        <w:tc>
          <w:tcPr>
            <w:tcW w:w="0" w:type="auto"/>
            <w:vMerge w:val="restart"/>
          </w:tcPr>
          <w:p w:rsidR="00662755" w:rsidRPr="00662755" w:rsidRDefault="00662755" w:rsidP="00662755">
            <w:pPr>
              <w:rPr>
                <w:sz w:val="22"/>
                <w:szCs w:val="22"/>
              </w:rPr>
            </w:pPr>
            <w:r w:rsidRPr="00662755">
              <w:rPr>
                <w:sz w:val="22"/>
                <w:szCs w:val="22"/>
              </w:rPr>
              <w:t>1.2</w:t>
            </w:r>
          </w:p>
        </w:tc>
        <w:tc>
          <w:tcPr>
            <w:tcW w:w="4121" w:type="dxa"/>
          </w:tcPr>
          <w:p w:rsidR="00662755" w:rsidRPr="00662755" w:rsidRDefault="00662755" w:rsidP="00662755">
            <w:pPr>
              <w:rPr>
                <w:sz w:val="22"/>
                <w:szCs w:val="22"/>
              </w:rPr>
            </w:pPr>
            <w:r w:rsidRPr="00662755">
              <w:rPr>
                <w:sz w:val="22"/>
                <w:szCs w:val="22"/>
              </w:rPr>
              <w:t xml:space="preserve">личный прием в администрации поселения  </w:t>
            </w:r>
          </w:p>
        </w:tc>
        <w:tc>
          <w:tcPr>
            <w:tcW w:w="0" w:type="auto"/>
            <w:vAlign w:val="center"/>
          </w:tcPr>
          <w:p w:rsidR="00662755" w:rsidRPr="00662755" w:rsidRDefault="008C70E8" w:rsidP="00680D19">
            <w:pPr>
              <w:jc w:val="center"/>
              <w:rPr>
                <w:sz w:val="22"/>
                <w:szCs w:val="22"/>
              </w:rPr>
            </w:pPr>
            <w:r>
              <w:rPr>
                <w:sz w:val="22"/>
                <w:szCs w:val="22"/>
              </w:rPr>
              <w:t>11</w:t>
            </w:r>
          </w:p>
        </w:tc>
        <w:tc>
          <w:tcPr>
            <w:tcW w:w="0" w:type="auto"/>
          </w:tcPr>
          <w:p w:rsidR="00662755" w:rsidRPr="00662755" w:rsidRDefault="003E7B42" w:rsidP="00C41AB4">
            <w:pPr>
              <w:jc w:val="center"/>
              <w:rPr>
                <w:sz w:val="22"/>
                <w:szCs w:val="22"/>
              </w:rPr>
            </w:pPr>
            <w:r>
              <w:rPr>
                <w:sz w:val="22"/>
                <w:szCs w:val="22"/>
              </w:rPr>
              <w:t>11</w:t>
            </w:r>
          </w:p>
        </w:tc>
        <w:tc>
          <w:tcPr>
            <w:tcW w:w="0" w:type="auto"/>
            <w:vAlign w:val="center"/>
          </w:tcPr>
          <w:p w:rsidR="00662755" w:rsidRPr="00662755" w:rsidRDefault="00A62EDC" w:rsidP="00662755">
            <w:pPr>
              <w:jc w:val="center"/>
              <w:rPr>
                <w:sz w:val="22"/>
                <w:szCs w:val="22"/>
              </w:rPr>
            </w:pPr>
            <w:r>
              <w:rPr>
                <w:sz w:val="22"/>
                <w:szCs w:val="22"/>
              </w:rPr>
              <w:t>19</w:t>
            </w:r>
          </w:p>
        </w:tc>
        <w:tc>
          <w:tcPr>
            <w:tcW w:w="0" w:type="auto"/>
            <w:vAlign w:val="center"/>
          </w:tcPr>
          <w:p w:rsidR="00662755" w:rsidRPr="00662755" w:rsidRDefault="00C4516F" w:rsidP="00662755">
            <w:pPr>
              <w:jc w:val="center"/>
              <w:rPr>
                <w:sz w:val="22"/>
                <w:szCs w:val="22"/>
              </w:rPr>
            </w:pPr>
            <w:r>
              <w:rPr>
                <w:sz w:val="22"/>
                <w:szCs w:val="22"/>
              </w:rPr>
              <w:t>11</w:t>
            </w:r>
          </w:p>
        </w:tc>
        <w:tc>
          <w:tcPr>
            <w:tcW w:w="0" w:type="auto"/>
            <w:vAlign w:val="center"/>
          </w:tcPr>
          <w:p w:rsidR="00662755" w:rsidRPr="00662755" w:rsidRDefault="00C4516F" w:rsidP="00682729">
            <w:pPr>
              <w:jc w:val="center"/>
              <w:rPr>
                <w:sz w:val="22"/>
                <w:szCs w:val="22"/>
              </w:rPr>
            </w:pPr>
            <w:r>
              <w:rPr>
                <w:sz w:val="22"/>
                <w:szCs w:val="22"/>
              </w:rPr>
              <w:t>52</w:t>
            </w:r>
          </w:p>
        </w:tc>
      </w:tr>
      <w:tr w:rsidR="00662755" w:rsidRPr="00662755" w:rsidTr="00662755">
        <w:trPr>
          <w:trHeight w:val="570"/>
        </w:trPr>
        <w:tc>
          <w:tcPr>
            <w:tcW w:w="0" w:type="auto"/>
            <w:vMerge/>
          </w:tcPr>
          <w:p w:rsidR="00662755" w:rsidRPr="00662755" w:rsidRDefault="00662755" w:rsidP="00662755">
            <w:pPr>
              <w:rPr>
                <w:sz w:val="22"/>
                <w:szCs w:val="22"/>
              </w:rPr>
            </w:pPr>
          </w:p>
        </w:tc>
        <w:tc>
          <w:tcPr>
            <w:tcW w:w="4121" w:type="dxa"/>
          </w:tcPr>
          <w:p w:rsidR="00662755" w:rsidRPr="00662755" w:rsidRDefault="00662755" w:rsidP="00662755">
            <w:pPr>
              <w:rPr>
                <w:sz w:val="22"/>
                <w:szCs w:val="22"/>
              </w:rPr>
            </w:pPr>
            <w:r w:rsidRPr="00662755">
              <w:rPr>
                <w:sz w:val="22"/>
                <w:szCs w:val="22"/>
              </w:rPr>
              <w:t>в том числе:</w:t>
            </w:r>
          </w:p>
          <w:p w:rsidR="00662755" w:rsidRPr="00662755" w:rsidRDefault="00662755" w:rsidP="00662755">
            <w:pPr>
              <w:rPr>
                <w:sz w:val="22"/>
                <w:szCs w:val="22"/>
              </w:rPr>
            </w:pPr>
            <w:r w:rsidRPr="00662755">
              <w:rPr>
                <w:sz w:val="22"/>
                <w:szCs w:val="22"/>
              </w:rPr>
              <w:t>главой поселения</w:t>
            </w:r>
          </w:p>
        </w:tc>
        <w:tc>
          <w:tcPr>
            <w:tcW w:w="0" w:type="auto"/>
            <w:vAlign w:val="center"/>
          </w:tcPr>
          <w:p w:rsidR="00662755" w:rsidRPr="00662755" w:rsidRDefault="008C70E8" w:rsidP="0085492E">
            <w:pPr>
              <w:jc w:val="center"/>
              <w:rPr>
                <w:sz w:val="22"/>
                <w:szCs w:val="22"/>
              </w:rPr>
            </w:pPr>
            <w:r>
              <w:rPr>
                <w:sz w:val="22"/>
                <w:szCs w:val="22"/>
              </w:rPr>
              <w:t>7</w:t>
            </w:r>
          </w:p>
        </w:tc>
        <w:tc>
          <w:tcPr>
            <w:tcW w:w="0" w:type="auto"/>
          </w:tcPr>
          <w:p w:rsidR="00662755" w:rsidRPr="00662755" w:rsidRDefault="003E7B42" w:rsidP="00C41AB4">
            <w:pPr>
              <w:jc w:val="center"/>
              <w:rPr>
                <w:sz w:val="22"/>
                <w:szCs w:val="22"/>
              </w:rPr>
            </w:pPr>
            <w:r>
              <w:rPr>
                <w:sz w:val="22"/>
                <w:szCs w:val="22"/>
              </w:rPr>
              <w:t>9</w:t>
            </w:r>
          </w:p>
        </w:tc>
        <w:tc>
          <w:tcPr>
            <w:tcW w:w="0" w:type="auto"/>
            <w:vAlign w:val="center"/>
          </w:tcPr>
          <w:p w:rsidR="00662755" w:rsidRPr="00662755" w:rsidRDefault="00A62EDC" w:rsidP="00662755">
            <w:pPr>
              <w:jc w:val="center"/>
              <w:rPr>
                <w:sz w:val="22"/>
                <w:szCs w:val="22"/>
              </w:rPr>
            </w:pPr>
            <w:r>
              <w:rPr>
                <w:sz w:val="22"/>
                <w:szCs w:val="22"/>
              </w:rPr>
              <w:t>16</w:t>
            </w:r>
          </w:p>
        </w:tc>
        <w:tc>
          <w:tcPr>
            <w:tcW w:w="0" w:type="auto"/>
            <w:vAlign w:val="center"/>
          </w:tcPr>
          <w:p w:rsidR="00662755" w:rsidRPr="00662755" w:rsidRDefault="00C4516F" w:rsidP="00662755">
            <w:pPr>
              <w:jc w:val="center"/>
              <w:rPr>
                <w:sz w:val="22"/>
                <w:szCs w:val="22"/>
              </w:rPr>
            </w:pPr>
            <w:r>
              <w:rPr>
                <w:sz w:val="22"/>
                <w:szCs w:val="22"/>
              </w:rPr>
              <w:t>7</w:t>
            </w:r>
          </w:p>
        </w:tc>
        <w:tc>
          <w:tcPr>
            <w:tcW w:w="0" w:type="auto"/>
            <w:vAlign w:val="center"/>
          </w:tcPr>
          <w:p w:rsidR="00662755" w:rsidRPr="00662755" w:rsidRDefault="00C4516F" w:rsidP="00662755">
            <w:pPr>
              <w:jc w:val="center"/>
              <w:rPr>
                <w:sz w:val="22"/>
                <w:szCs w:val="22"/>
              </w:rPr>
            </w:pPr>
            <w:r>
              <w:rPr>
                <w:sz w:val="22"/>
                <w:szCs w:val="22"/>
              </w:rPr>
              <w:t>39</w:t>
            </w:r>
          </w:p>
        </w:tc>
      </w:tr>
      <w:tr w:rsidR="00662755" w:rsidRPr="00662755" w:rsidTr="00662755">
        <w:trPr>
          <w:trHeight w:val="391"/>
        </w:trPr>
        <w:tc>
          <w:tcPr>
            <w:tcW w:w="0" w:type="auto"/>
          </w:tcPr>
          <w:p w:rsidR="00662755" w:rsidRPr="00662755" w:rsidRDefault="00662755" w:rsidP="00662755">
            <w:pPr>
              <w:rPr>
                <w:sz w:val="22"/>
                <w:szCs w:val="22"/>
              </w:rPr>
            </w:pPr>
            <w:r w:rsidRPr="00662755">
              <w:rPr>
                <w:sz w:val="22"/>
                <w:szCs w:val="22"/>
              </w:rPr>
              <w:t>1.2.1</w:t>
            </w:r>
          </w:p>
        </w:tc>
        <w:tc>
          <w:tcPr>
            <w:tcW w:w="4121" w:type="dxa"/>
          </w:tcPr>
          <w:p w:rsidR="00662755" w:rsidRPr="00662755" w:rsidRDefault="00662755" w:rsidP="00662755">
            <w:pPr>
              <w:rPr>
                <w:sz w:val="22"/>
                <w:szCs w:val="22"/>
              </w:rPr>
            </w:pPr>
            <w:r w:rsidRPr="00662755">
              <w:rPr>
                <w:sz w:val="22"/>
                <w:szCs w:val="22"/>
              </w:rPr>
              <w:t>«горячая линия» администрации поселения</w:t>
            </w:r>
          </w:p>
        </w:tc>
        <w:tc>
          <w:tcPr>
            <w:tcW w:w="0" w:type="auto"/>
            <w:vAlign w:val="center"/>
          </w:tcPr>
          <w:p w:rsidR="00662755" w:rsidRPr="00662755" w:rsidRDefault="008C70E8" w:rsidP="00662755">
            <w:pPr>
              <w:jc w:val="center"/>
              <w:rPr>
                <w:sz w:val="22"/>
                <w:szCs w:val="22"/>
              </w:rPr>
            </w:pPr>
            <w:r>
              <w:rPr>
                <w:sz w:val="22"/>
                <w:szCs w:val="22"/>
              </w:rPr>
              <w:t>6</w:t>
            </w:r>
          </w:p>
        </w:tc>
        <w:tc>
          <w:tcPr>
            <w:tcW w:w="0" w:type="auto"/>
          </w:tcPr>
          <w:p w:rsidR="00662755" w:rsidRPr="00662755" w:rsidRDefault="003E7B42" w:rsidP="00682729">
            <w:pPr>
              <w:jc w:val="center"/>
              <w:rPr>
                <w:sz w:val="22"/>
                <w:szCs w:val="22"/>
              </w:rPr>
            </w:pPr>
            <w:r>
              <w:rPr>
                <w:sz w:val="22"/>
                <w:szCs w:val="22"/>
              </w:rPr>
              <w:t>4</w:t>
            </w:r>
          </w:p>
        </w:tc>
        <w:tc>
          <w:tcPr>
            <w:tcW w:w="0" w:type="auto"/>
            <w:vAlign w:val="center"/>
          </w:tcPr>
          <w:p w:rsidR="00662755" w:rsidRPr="00662755" w:rsidRDefault="00A62EDC" w:rsidP="00662755">
            <w:pPr>
              <w:jc w:val="center"/>
              <w:rPr>
                <w:sz w:val="22"/>
                <w:szCs w:val="22"/>
              </w:rPr>
            </w:pPr>
            <w:r>
              <w:rPr>
                <w:sz w:val="22"/>
                <w:szCs w:val="22"/>
              </w:rPr>
              <w:t>8</w:t>
            </w:r>
          </w:p>
        </w:tc>
        <w:tc>
          <w:tcPr>
            <w:tcW w:w="0" w:type="auto"/>
            <w:vAlign w:val="center"/>
          </w:tcPr>
          <w:p w:rsidR="00662755" w:rsidRPr="00662755" w:rsidRDefault="00C4516F" w:rsidP="00662755">
            <w:pPr>
              <w:jc w:val="center"/>
              <w:rPr>
                <w:sz w:val="22"/>
                <w:szCs w:val="22"/>
              </w:rPr>
            </w:pPr>
            <w:r>
              <w:rPr>
                <w:sz w:val="22"/>
                <w:szCs w:val="22"/>
              </w:rPr>
              <w:t>2</w:t>
            </w:r>
          </w:p>
        </w:tc>
        <w:tc>
          <w:tcPr>
            <w:tcW w:w="0" w:type="auto"/>
            <w:vAlign w:val="center"/>
          </w:tcPr>
          <w:p w:rsidR="00662755" w:rsidRPr="00662755" w:rsidRDefault="00C4516F" w:rsidP="00662755">
            <w:pPr>
              <w:jc w:val="center"/>
              <w:rPr>
                <w:sz w:val="22"/>
                <w:szCs w:val="22"/>
              </w:rPr>
            </w:pPr>
            <w:r>
              <w:rPr>
                <w:sz w:val="22"/>
                <w:szCs w:val="22"/>
              </w:rPr>
              <w:t>20</w:t>
            </w:r>
          </w:p>
        </w:tc>
      </w:tr>
      <w:tr w:rsidR="00662755" w:rsidRPr="00662755" w:rsidTr="00662755">
        <w:trPr>
          <w:trHeight w:val="406"/>
        </w:trPr>
        <w:tc>
          <w:tcPr>
            <w:tcW w:w="0" w:type="auto"/>
          </w:tcPr>
          <w:p w:rsidR="00662755" w:rsidRPr="00662755" w:rsidRDefault="00662755" w:rsidP="00662755">
            <w:pPr>
              <w:rPr>
                <w:sz w:val="22"/>
                <w:szCs w:val="22"/>
              </w:rPr>
            </w:pPr>
            <w:r w:rsidRPr="00662755">
              <w:rPr>
                <w:sz w:val="22"/>
                <w:szCs w:val="22"/>
              </w:rPr>
              <w:t>1.2.3</w:t>
            </w:r>
          </w:p>
        </w:tc>
        <w:tc>
          <w:tcPr>
            <w:tcW w:w="4121" w:type="dxa"/>
          </w:tcPr>
          <w:p w:rsidR="00662755" w:rsidRPr="00662755" w:rsidRDefault="00662755" w:rsidP="00662755">
            <w:pPr>
              <w:rPr>
                <w:sz w:val="22"/>
                <w:szCs w:val="22"/>
              </w:rPr>
            </w:pPr>
            <w:r w:rsidRPr="00662755">
              <w:rPr>
                <w:sz w:val="22"/>
                <w:szCs w:val="22"/>
              </w:rPr>
              <w:t>общественная приемная администрации поселения (при наличии)</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tcPr>
          <w:p w:rsidR="00662755" w:rsidRPr="00662755" w:rsidRDefault="003E7B42" w:rsidP="00C41AB4">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219"/>
        </w:trPr>
        <w:tc>
          <w:tcPr>
            <w:tcW w:w="0" w:type="auto"/>
            <w:vMerge w:val="restart"/>
          </w:tcPr>
          <w:p w:rsidR="00662755" w:rsidRPr="00662755" w:rsidRDefault="00662755" w:rsidP="00662755">
            <w:pPr>
              <w:rPr>
                <w:sz w:val="22"/>
                <w:szCs w:val="22"/>
              </w:rPr>
            </w:pPr>
            <w:r w:rsidRPr="00662755">
              <w:rPr>
                <w:sz w:val="22"/>
                <w:szCs w:val="22"/>
              </w:rPr>
              <w:t>1.3</w:t>
            </w:r>
          </w:p>
        </w:tc>
        <w:tc>
          <w:tcPr>
            <w:tcW w:w="4121" w:type="dxa"/>
          </w:tcPr>
          <w:p w:rsidR="00662755" w:rsidRPr="00662755" w:rsidRDefault="00662755" w:rsidP="00662755">
            <w:pPr>
              <w:rPr>
                <w:sz w:val="22"/>
                <w:szCs w:val="22"/>
              </w:rPr>
            </w:pPr>
            <w:r w:rsidRPr="00662755">
              <w:rPr>
                <w:sz w:val="22"/>
                <w:szCs w:val="22"/>
              </w:rPr>
              <w:t xml:space="preserve">Взято на контроль </w:t>
            </w:r>
          </w:p>
        </w:tc>
        <w:tc>
          <w:tcPr>
            <w:tcW w:w="0" w:type="auto"/>
            <w:vAlign w:val="center"/>
          </w:tcPr>
          <w:p w:rsidR="00662755" w:rsidRPr="00662755" w:rsidRDefault="008C70E8" w:rsidP="0085492E">
            <w:pPr>
              <w:jc w:val="center"/>
              <w:rPr>
                <w:sz w:val="22"/>
                <w:szCs w:val="22"/>
              </w:rPr>
            </w:pPr>
            <w:r>
              <w:rPr>
                <w:sz w:val="22"/>
                <w:szCs w:val="22"/>
              </w:rPr>
              <w:t>18</w:t>
            </w:r>
          </w:p>
        </w:tc>
        <w:tc>
          <w:tcPr>
            <w:tcW w:w="0" w:type="auto"/>
          </w:tcPr>
          <w:p w:rsidR="00662755" w:rsidRPr="00662755" w:rsidRDefault="003E7B42" w:rsidP="00C41AB4">
            <w:pPr>
              <w:jc w:val="center"/>
              <w:rPr>
                <w:sz w:val="22"/>
                <w:szCs w:val="22"/>
              </w:rPr>
            </w:pPr>
            <w:r>
              <w:rPr>
                <w:sz w:val="22"/>
                <w:szCs w:val="22"/>
              </w:rPr>
              <w:t>18</w:t>
            </w:r>
          </w:p>
        </w:tc>
        <w:tc>
          <w:tcPr>
            <w:tcW w:w="0" w:type="auto"/>
            <w:vAlign w:val="center"/>
          </w:tcPr>
          <w:p w:rsidR="00662755" w:rsidRPr="00662755" w:rsidRDefault="00A62EDC" w:rsidP="00662755">
            <w:pPr>
              <w:jc w:val="center"/>
              <w:rPr>
                <w:sz w:val="22"/>
                <w:szCs w:val="22"/>
              </w:rPr>
            </w:pPr>
            <w:r>
              <w:rPr>
                <w:sz w:val="22"/>
                <w:szCs w:val="22"/>
              </w:rPr>
              <w:t>41</w:t>
            </w:r>
          </w:p>
        </w:tc>
        <w:tc>
          <w:tcPr>
            <w:tcW w:w="0" w:type="auto"/>
            <w:vAlign w:val="center"/>
          </w:tcPr>
          <w:p w:rsidR="00662755" w:rsidRPr="00662755" w:rsidRDefault="00C4516F" w:rsidP="00662755">
            <w:pPr>
              <w:jc w:val="center"/>
              <w:rPr>
                <w:sz w:val="22"/>
                <w:szCs w:val="22"/>
              </w:rPr>
            </w:pPr>
            <w:r>
              <w:rPr>
                <w:sz w:val="22"/>
                <w:szCs w:val="22"/>
              </w:rPr>
              <w:t>18</w:t>
            </w:r>
          </w:p>
        </w:tc>
        <w:tc>
          <w:tcPr>
            <w:tcW w:w="0" w:type="auto"/>
            <w:vAlign w:val="center"/>
          </w:tcPr>
          <w:p w:rsidR="00662755" w:rsidRPr="00662755" w:rsidRDefault="00C4516F" w:rsidP="00662755">
            <w:pPr>
              <w:jc w:val="center"/>
              <w:rPr>
                <w:sz w:val="22"/>
                <w:szCs w:val="22"/>
              </w:rPr>
            </w:pPr>
            <w:r>
              <w:rPr>
                <w:sz w:val="22"/>
                <w:szCs w:val="22"/>
              </w:rPr>
              <w:t>95</w:t>
            </w:r>
          </w:p>
        </w:tc>
      </w:tr>
      <w:tr w:rsidR="00662755" w:rsidRPr="00662755" w:rsidTr="00662755">
        <w:trPr>
          <w:trHeight w:val="301"/>
        </w:trPr>
        <w:tc>
          <w:tcPr>
            <w:tcW w:w="0" w:type="auto"/>
            <w:vMerge/>
          </w:tcPr>
          <w:p w:rsidR="00662755" w:rsidRPr="00662755" w:rsidRDefault="00662755" w:rsidP="00662755">
            <w:pPr>
              <w:rPr>
                <w:sz w:val="22"/>
                <w:szCs w:val="22"/>
              </w:rPr>
            </w:pPr>
          </w:p>
        </w:tc>
        <w:tc>
          <w:tcPr>
            <w:tcW w:w="4121" w:type="dxa"/>
          </w:tcPr>
          <w:p w:rsidR="00662755" w:rsidRPr="00662755" w:rsidRDefault="00662755" w:rsidP="00662755">
            <w:pPr>
              <w:rPr>
                <w:sz w:val="22"/>
                <w:szCs w:val="22"/>
              </w:rPr>
            </w:pPr>
            <w:r w:rsidRPr="00662755">
              <w:rPr>
                <w:sz w:val="22"/>
                <w:szCs w:val="22"/>
              </w:rPr>
              <w:t xml:space="preserve">в том числе из администрации </w:t>
            </w:r>
          </w:p>
          <w:p w:rsidR="00662755" w:rsidRPr="00662755" w:rsidRDefault="00662755" w:rsidP="00662755">
            <w:pPr>
              <w:rPr>
                <w:sz w:val="22"/>
                <w:szCs w:val="22"/>
              </w:rPr>
            </w:pPr>
            <w:r w:rsidRPr="00662755">
              <w:rPr>
                <w:sz w:val="22"/>
                <w:szCs w:val="22"/>
              </w:rPr>
              <w:t xml:space="preserve">муниципального образования </w:t>
            </w:r>
          </w:p>
          <w:p w:rsidR="00662755" w:rsidRPr="00662755" w:rsidRDefault="00662755" w:rsidP="00662755">
            <w:pPr>
              <w:rPr>
                <w:sz w:val="22"/>
                <w:szCs w:val="22"/>
              </w:rPr>
            </w:pPr>
            <w:r w:rsidRPr="00662755">
              <w:rPr>
                <w:sz w:val="22"/>
                <w:szCs w:val="22"/>
              </w:rPr>
              <w:t xml:space="preserve">Тихорецкий район </w:t>
            </w:r>
          </w:p>
        </w:tc>
        <w:tc>
          <w:tcPr>
            <w:tcW w:w="0" w:type="auto"/>
            <w:vAlign w:val="center"/>
          </w:tcPr>
          <w:p w:rsidR="00662755" w:rsidRPr="00662755" w:rsidRDefault="008C70E8" w:rsidP="00662755">
            <w:pPr>
              <w:jc w:val="center"/>
              <w:rPr>
                <w:sz w:val="22"/>
                <w:szCs w:val="22"/>
              </w:rPr>
            </w:pPr>
            <w:r>
              <w:rPr>
                <w:sz w:val="22"/>
                <w:szCs w:val="22"/>
              </w:rPr>
              <w:t>1</w:t>
            </w:r>
          </w:p>
        </w:tc>
        <w:tc>
          <w:tcPr>
            <w:tcW w:w="0" w:type="auto"/>
            <w:vAlign w:val="center"/>
          </w:tcPr>
          <w:p w:rsidR="00662755" w:rsidRPr="00662755" w:rsidRDefault="00C4516F" w:rsidP="00C41AB4">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8</w:t>
            </w:r>
          </w:p>
        </w:tc>
        <w:tc>
          <w:tcPr>
            <w:tcW w:w="0" w:type="auto"/>
            <w:vAlign w:val="center"/>
          </w:tcPr>
          <w:p w:rsidR="00662755" w:rsidRPr="00662755" w:rsidRDefault="00C4516F" w:rsidP="00662755">
            <w:pPr>
              <w:jc w:val="center"/>
              <w:rPr>
                <w:sz w:val="22"/>
                <w:szCs w:val="22"/>
              </w:rPr>
            </w:pPr>
            <w:r>
              <w:rPr>
                <w:sz w:val="22"/>
                <w:szCs w:val="22"/>
              </w:rPr>
              <w:t>6</w:t>
            </w:r>
          </w:p>
        </w:tc>
        <w:tc>
          <w:tcPr>
            <w:tcW w:w="0" w:type="auto"/>
            <w:vAlign w:val="center"/>
          </w:tcPr>
          <w:p w:rsidR="00662755" w:rsidRPr="00662755" w:rsidRDefault="00C4516F" w:rsidP="00662755">
            <w:pPr>
              <w:jc w:val="center"/>
              <w:rPr>
                <w:sz w:val="22"/>
                <w:szCs w:val="22"/>
              </w:rPr>
            </w:pPr>
            <w:r>
              <w:rPr>
                <w:sz w:val="22"/>
                <w:szCs w:val="22"/>
              </w:rPr>
              <w:t>15</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1.4</w:t>
            </w:r>
          </w:p>
        </w:tc>
        <w:tc>
          <w:tcPr>
            <w:tcW w:w="4121" w:type="dxa"/>
          </w:tcPr>
          <w:p w:rsidR="00662755" w:rsidRPr="00662755" w:rsidRDefault="00662755" w:rsidP="00662755">
            <w:pPr>
              <w:rPr>
                <w:sz w:val="22"/>
                <w:szCs w:val="22"/>
              </w:rPr>
            </w:pPr>
            <w:r w:rsidRPr="00662755">
              <w:rPr>
                <w:sz w:val="22"/>
                <w:szCs w:val="22"/>
              </w:rPr>
              <w:t xml:space="preserve">Поступило повторно </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3E7B42" w:rsidP="00662755">
            <w:pPr>
              <w:jc w:val="center"/>
              <w:rPr>
                <w:sz w:val="22"/>
                <w:szCs w:val="22"/>
              </w:rPr>
            </w:pPr>
            <w:r>
              <w:rPr>
                <w:sz w:val="22"/>
                <w:szCs w:val="22"/>
              </w:rPr>
              <w:t>1</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2.</w:t>
            </w:r>
          </w:p>
        </w:tc>
        <w:tc>
          <w:tcPr>
            <w:tcW w:w="4121" w:type="dxa"/>
          </w:tcPr>
          <w:p w:rsidR="00662755" w:rsidRPr="00662755" w:rsidRDefault="00662755" w:rsidP="00662755">
            <w:pPr>
              <w:rPr>
                <w:sz w:val="22"/>
                <w:szCs w:val="22"/>
              </w:rPr>
            </w:pPr>
            <w:r w:rsidRPr="00662755">
              <w:rPr>
                <w:sz w:val="22"/>
                <w:szCs w:val="22"/>
              </w:rPr>
              <w:t xml:space="preserve">Рассмотрено всего обращений </w:t>
            </w:r>
          </w:p>
          <w:p w:rsidR="00662755" w:rsidRPr="00662755" w:rsidRDefault="00662755" w:rsidP="00662755">
            <w:pPr>
              <w:rPr>
                <w:sz w:val="22"/>
                <w:szCs w:val="22"/>
              </w:rPr>
            </w:pPr>
            <w:r w:rsidRPr="00662755">
              <w:rPr>
                <w:sz w:val="22"/>
                <w:szCs w:val="22"/>
              </w:rPr>
              <w:t xml:space="preserve"> из них:</w:t>
            </w:r>
          </w:p>
        </w:tc>
        <w:tc>
          <w:tcPr>
            <w:tcW w:w="0" w:type="auto"/>
            <w:vAlign w:val="center"/>
          </w:tcPr>
          <w:p w:rsidR="00662755" w:rsidRPr="00662755" w:rsidRDefault="008C70E8" w:rsidP="00663C00">
            <w:pPr>
              <w:jc w:val="center"/>
              <w:rPr>
                <w:sz w:val="22"/>
                <w:szCs w:val="22"/>
              </w:rPr>
            </w:pPr>
            <w:r>
              <w:rPr>
                <w:sz w:val="22"/>
                <w:szCs w:val="22"/>
              </w:rPr>
              <w:t>13</w:t>
            </w:r>
          </w:p>
        </w:tc>
        <w:tc>
          <w:tcPr>
            <w:tcW w:w="0" w:type="auto"/>
            <w:vAlign w:val="center"/>
          </w:tcPr>
          <w:p w:rsidR="00662755" w:rsidRPr="00662755" w:rsidRDefault="003E7B42" w:rsidP="009E79B9">
            <w:pPr>
              <w:jc w:val="center"/>
              <w:rPr>
                <w:sz w:val="22"/>
                <w:szCs w:val="22"/>
              </w:rPr>
            </w:pPr>
            <w:r>
              <w:rPr>
                <w:sz w:val="22"/>
                <w:szCs w:val="22"/>
              </w:rPr>
              <w:t>20</w:t>
            </w:r>
          </w:p>
        </w:tc>
        <w:tc>
          <w:tcPr>
            <w:tcW w:w="0" w:type="auto"/>
            <w:vAlign w:val="center"/>
          </w:tcPr>
          <w:p w:rsidR="00662755" w:rsidRPr="00662755" w:rsidRDefault="00C4516F" w:rsidP="00602B22">
            <w:pPr>
              <w:jc w:val="center"/>
              <w:rPr>
                <w:sz w:val="22"/>
                <w:szCs w:val="22"/>
              </w:rPr>
            </w:pPr>
            <w:r>
              <w:rPr>
                <w:sz w:val="22"/>
                <w:szCs w:val="22"/>
              </w:rPr>
              <w:t>41</w:t>
            </w:r>
          </w:p>
        </w:tc>
        <w:tc>
          <w:tcPr>
            <w:tcW w:w="0" w:type="auto"/>
            <w:vAlign w:val="center"/>
          </w:tcPr>
          <w:p w:rsidR="00662755" w:rsidRPr="00662755" w:rsidRDefault="00C4516F" w:rsidP="00662755">
            <w:pPr>
              <w:jc w:val="center"/>
              <w:rPr>
                <w:sz w:val="22"/>
                <w:szCs w:val="22"/>
              </w:rPr>
            </w:pPr>
            <w:r>
              <w:rPr>
                <w:sz w:val="22"/>
                <w:szCs w:val="22"/>
              </w:rPr>
              <w:t>21</w:t>
            </w:r>
          </w:p>
        </w:tc>
        <w:tc>
          <w:tcPr>
            <w:tcW w:w="0" w:type="auto"/>
            <w:vAlign w:val="center"/>
          </w:tcPr>
          <w:p w:rsidR="00662755" w:rsidRPr="00662755" w:rsidRDefault="00C4516F" w:rsidP="00662755">
            <w:pPr>
              <w:jc w:val="center"/>
              <w:rPr>
                <w:sz w:val="22"/>
                <w:szCs w:val="22"/>
              </w:rPr>
            </w:pPr>
            <w:r>
              <w:rPr>
                <w:sz w:val="22"/>
                <w:szCs w:val="22"/>
              </w:rPr>
              <w:t>95</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2.1</w:t>
            </w:r>
          </w:p>
        </w:tc>
        <w:tc>
          <w:tcPr>
            <w:tcW w:w="4121" w:type="dxa"/>
          </w:tcPr>
          <w:p w:rsidR="00662755" w:rsidRPr="00662755" w:rsidRDefault="00662755" w:rsidP="00662755">
            <w:pPr>
              <w:rPr>
                <w:sz w:val="22"/>
                <w:szCs w:val="22"/>
              </w:rPr>
            </w:pPr>
            <w:r w:rsidRPr="00662755">
              <w:rPr>
                <w:sz w:val="22"/>
                <w:szCs w:val="22"/>
              </w:rPr>
              <w:t>- поддержано</w:t>
            </w:r>
          </w:p>
        </w:tc>
        <w:tc>
          <w:tcPr>
            <w:tcW w:w="0" w:type="auto"/>
            <w:vAlign w:val="center"/>
          </w:tcPr>
          <w:p w:rsidR="00662755" w:rsidRPr="00662755" w:rsidRDefault="008C70E8" w:rsidP="00662755">
            <w:pPr>
              <w:jc w:val="center"/>
              <w:rPr>
                <w:sz w:val="22"/>
                <w:szCs w:val="22"/>
              </w:rPr>
            </w:pPr>
            <w:r>
              <w:rPr>
                <w:sz w:val="22"/>
                <w:szCs w:val="22"/>
              </w:rPr>
              <w:t>4</w:t>
            </w:r>
          </w:p>
        </w:tc>
        <w:tc>
          <w:tcPr>
            <w:tcW w:w="0" w:type="auto"/>
            <w:vAlign w:val="center"/>
          </w:tcPr>
          <w:p w:rsidR="00662755" w:rsidRPr="00662755" w:rsidRDefault="003E7B42" w:rsidP="00662755">
            <w:pPr>
              <w:jc w:val="center"/>
              <w:rPr>
                <w:sz w:val="22"/>
                <w:szCs w:val="22"/>
              </w:rPr>
            </w:pPr>
            <w:r>
              <w:rPr>
                <w:sz w:val="22"/>
                <w:szCs w:val="22"/>
              </w:rPr>
              <w:t>7</w:t>
            </w:r>
          </w:p>
        </w:tc>
        <w:tc>
          <w:tcPr>
            <w:tcW w:w="0" w:type="auto"/>
            <w:vAlign w:val="center"/>
          </w:tcPr>
          <w:p w:rsidR="00662755" w:rsidRPr="00662755" w:rsidRDefault="00C4516F" w:rsidP="00A62EDC">
            <w:pPr>
              <w:jc w:val="center"/>
              <w:rPr>
                <w:sz w:val="22"/>
                <w:szCs w:val="22"/>
              </w:rPr>
            </w:pPr>
            <w:r>
              <w:rPr>
                <w:sz w:val="22"/>
                <w:szCs w:val="22"/>
              </w:rPr>
              <w:t>1</w:t>
            </w:r>
            <w:r w:rsidR="00A62EDC">
              <w:rPr>
                <w:sz w:val="22"/>
                <w:szCs w:val="22"/>
              </w:rPr>
              <w:t>1</w:t>
            </w:r>
          </w:p>
        </w:tc>
        <w:tc>
          <w:tcPr>
            <w:tcW w:w="0" w:type="auto"/>
            <w:vAlign w:val="center"/>
          </w:tcPr>
          <w:p w:rsidR="00662755" w:rsidRPr="00662755" w:rsidRDefault="00C4516F" w:rsidP="00662755">
            <w:pPr>
              <w:jc w:val="center"/>
              <w:rPr>
                <w:sz w:val="22"/>
                <w:szCs w:val="22"/>
              </w:rPr>
            </w:pPr>
            <w:r>
              <w:rPr>
                <w:sz w:val="22"/>
                <w:szCs w:val="22"/>
              </w:rPr>
              <w:t>3</w:t>
            </w:r>
          </w:p>
        </w:tc>
        <w:tc>
          <w:tcPr>
            <w:tcW w:w="0" w:type="auto"/>
            <w:vAlign w:val="center"/>
          </w:tcPr>
          <w:p w:rsidR="00662755" w:rsidRPr="00662755" w:rsidRDefault="00C4516F" w:rsidP="00662755">
            <w:pPr>
              <w:jc w:val="center"/>
              <w:rPr>
                <w:sz w:val="22"/>
                <w:szCs w:val="22"/>
              </w:rPr>
            </w:pPr>
            <w:r>
              <w:rPr>
                <w:sz w:val="22"/>
                <w:szCs w:val="22"/>
              </w:rPr>
              <w:t>25</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2.1.1</w:t>
            </w:r>
          </w:p>
        </w:tc>
        <w:tc>
          <w:tcPr>
            <w:tcW w:w="4121" w:type="dxa"/>
          </w:tcPr>
          <w:p w:rsidR="00662755" w:rsidRPr="00662755" w:rsidRDefault="00662755" w:rsidP="00662755">
            <w:pPr>
              <w:rPr>
                <w:sz w:val="22"/>
                <w:szCs w:val="22"/>
              </w:rPr>
            </w:pPr>
            <w:r w:rsidRPr="00662755">
              <w:rPr>
                <w:sz w:val="22"/>
                <w:szCs w:val="22"/>
              </w:rPr>
              <w:t>-в том числе «меры приняты»</w:t>
            </w:r>
          </w:p>
        </w:tc>
        <w:tc>
          <w:tcPr>
            <w:tcW w:w="0" w:type="auto"/>
            <w:vAlign w:val="center"/>
          </w:tcPr>
          <w:p w:rsidR="00662755" w:rsidRPr="00662755" w:rsidRDefault="008C70E8" w:rsidP="00662755">
            <w:pPr>
              <w:jc w:val="center"/>
              <w:rPr>
                <w:sz w:val="22"/>
                <w:szCs w:val="22"/>
              </w:rPr>
            </w:pPr>
            <w:r>
              <w:rPr>
                <w:sz w:val="22"/>
                <w:szCs w:val="22"/>
              </w:rPr>
              <w:t>3</w:t>
            </w:r>
          </w:p>
        </w:tc>
        <w:tc>
          <w:tcPr>
            <w:tcW w:w="0" w:type="auto"/>
            <w:vAlign w:val="center"/>
          </w:tcPr>
          <w:p w:rsidR="00662755" w:rsidRPr="00662755" w:rsidRDefault="003E7B42" w:rsidP="00662755">
            <w:pPr>
              <w:jc w:val="center"/>
              <w:rPr>
                <w:sz w:val="22"/>
                <w:szCs w:val="22"/>
              </w:rPr>
            </w:pPr>
            <w:r>
              <w:rPr>
                <w:sz w:val="22"/>
                <w:szCs w:val="22"/>
              </w:rPr>
              <w:t>7</w:t>
            </w:r>
          </w:p>
        </w:tc>
        <w:tc>
          <w:tcPr>
            <w:tcW w:w="0" w:type="auto"/>
            <w:vAlign w:val="center"/>
          </w:tcPr>
          <w:p w:rsidR="00662755" w:rsidRPr="00662755" w:rsidRDefault="00A62EDC" w:rsidP="00662755">
            <w:pPr>
              <w:jc w:val="center"/>
              <w:rPr>
                <w:sz w:val="22"/>
                <w:szCs w:val="22"/>
              </w:rPr>
            </w:pPr>
            <w:r>
              <w:rPr>
                <w:sz w:val="22"/>
                <w:szCs w:val="22"/>
              </w:rPr>
              <w:t>11</w:t>
            </w:r>
          </w:p>
        </w:tc>
        <w:tc>
          <w:tcPr>
            <w:tcW w:w="0" w:type="auto"/>
            <w:vAlign w:val="center"/>
          </w:tcPr>
          <w:p w:rsidR="00662755" w:rsidRPr="00662755" w:rsidRDefault="00C4516F" w:rsidP="00662755">
            <w:pPr>
              <w:jc w:val="center"/>
              <w:rPr>
                <w:sz w:val="22"/>
                <w:szCs w:val="22"/>
              </w:rPr>
            </w:pPr>
            <w:r>
              <w:rPr>
                <w:sz w:val="22"/>
                <w:szCs w:val="22"/>
              </w:rPr>
              <w:t>3</w:t>
            </w:r>
          </w:p>
        </w:tc>
        <w:tc>
          <w:tcPr>
            <w:tcW w:w="0" w:type="auto"/>
            <w:vAlign w:val="center"/>
          </w:tcPr>
          <w:p w:rsidR="00662755" w:rsidRPr="00662755" w:rsidRDefault="00C4516F" w:rsidP="00680D19">
            <w:pPr>
              <w:jc w:val="center"/>
              <w:rPr>
                <w:sz w:val="22"/>
                <w:szCs w:val="22"/>
              </w:rPr>
            </w:pPr>
            <w:r>
              <w:rPr>
                <w:sz w:val="22"/>
                <w:szCs w:val="22"/>
              </w:rPr>
              <w:t>24</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2.2</w:t>
            </w:r>
          </w:p>
        </w:tc>
        <w:tc>
          <w:tcPr>
            <w:tcW w:w="4121" w:type="dxa"/>
          </w:tcPr>
          <w:p w:rsidR="00662755" w:rsidRPr="00662755" w:rsidRDefault="00662755" w:rsidP="00662755">
            <w:pPr>
              <w:rPr>
                <w:sz w:val="22"/>
                <w:szCs w:val="22"/>
              </w:rPr>
            </w:pPr>
            <w:r w:rsidRPr="00662755">
              <w:rPr>
                <w:sz w:val="22"/>
                <w:szCs w:val="22"/>
              </w:rPr>
              <w:t xml:space="preserve">- не поддержано </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3E7B42"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2.3</w:t>
            </w:r>
          </w:p>
        </w:tc>
        <w:tc>
          <w:tcPr>
            <w:tcW w:w="4121" w:type="dxa"/>
          </w:tcPr>
          <w:p w:rsidR="00662755" w:rsidRPr="00662755" w:rsidRDefault="00662755" w:rsidP="00662755">
            <w:pPr>
              <w:rPr>
                <w:sz w:val="22"/>
                <w:szCs w:val="22"/>
              </w:rPr>
            </w:pPr>
            <w:r w:rsidRPr="00662755">
              <w:rPr>
                <w:sz w:val="22"/>
                <w:szCs w:val="22"/>
              </w:rPr>
              <w:t xml:space="preserve">- разъяснено </w:t>
            </w:r>
          </w:p>
        </w:tc>
        <w:tc>
          <w:tcPr>
            <w:tcW w:w="0" w:type="auto"/>
            <w:vAlign w:val="center"/>
          </w:tcPr>
          <w:p w:rsidR="00662755" w:rsidRPr="00662755" w:rsidRDefault="008C70E8" w:rsidP="00662755">
            <w:pPr>
              <w:jc w:val="center"/>
              <w:rPr>
                <w:sz w:val="22"/>
                <w:szCs w:val="22"/>
              </w:rPr>
            </w:pPr>
            <w:r>
              <w:rPr>
                <w:sz w:val="22"/>
                <w:szCs w:val="22"/>
              </w:rPr>
              <w:t>9</w:t>
            </w:r>
          </w:p>
        </w:tc>
        <w:tc>
          <w:tcPr>
            <w:tcW w:w="0" w:type="auto"/>
            <w:vAlign w:val="center"/>
          </w:tcPr>
          <w:p w:rsidR="00662755" w:rsidRPr="00662755" w:rsidRDefault="003E7B42" w:rsidP="009E79B9">
            <w:pPr>
              <w:jc w:val="center"/>
              <w:rPr>
                <w:sz w:val="22"/>
                <w:szCs w:val="22"/>
              </w:rPr>
            </w:pPr>
            <w:r>
              <w:rPr>
                <w:sz w:val="22"/>
                <w:szCs w:val="22"/>
              </w:rPr>
              <w:t>13</w:t>
            </w:r>
          </w:p>
        </w:tc>
        <w:tc>
          <w:tcPr>
            <w:tcW w:w="0" w:type="auto"/>
            <w:vAlign w:val="center"/>
          </w:tcPr>
          <w:p w:rsidR="00662755" w:rsidRPr="00662755" w:rsidRDefault="00A62EDC" w:rsidP="00662755">
            <w:pPr>
              <w:jc w:val="center"/>
              <w:rPr>
                <w:sz w:val="22"/>
                <w:szCs w:val="22"/>
              </w:rPr>
            </w:pPr>
            <w:r>
              <w:rPr>
                <w:sz w:val="22"/>
                <w:szCs w:val="22"/>
              </w:rPr>
              <w:t>30</w:t>
            </w:r>
          </w:p>
        </w:tc>
        <w:tc>
          <w:tcPr>
            <w:tcW w:w="0" w:type="auto"/>
            <w:vAlign w:val="center"/>
          </w:tcPr>
          <w:p w:rsidR="00662755" w:rsidRPr="00662755" w:rsidRDefault="00C4516F" w:rsidP="00662755">
            <w:pPr>
              <w:jc w:val="center"/>
              <w:rPr>
                <w:sz w:val="22"/>
                <w:szCs w:val="22"/>
              </w:rPr>
            </w:pPr>
            <w:r>
              <w:rPr>
                <w:sz w:val="22"/>
                <w:szCs w:val="22"/>
              </w:rPr>
              <w:t>18</w:t>
            </w:r>
          </w:p>
        </w:tc>
        <w:tc>
          <w:tcPr>
            <w:tcW w:w="0" w:type="auto"/>
            <w:vAlign w:val="center"/>
          </w:tcPr>
          <w:p w:rsidR="00662755" w:rsidRPr="00662755" w:rsidRDefault="00C4516F" w:rsidP="00662755">
            <w:pPr>
              <w:jc w:val="center"/>
              <w:rPr>
                <w:sz w:val="22"/>
                <w:szCs w:val="22"/>
              </w:rPr>
            </w:pPr>
            <w:r>
              <w:rPr>
                <w:sz w:val="22"/>
                <w:szCs w:val="22"/>
              </w:rPr>
              <w:t>70</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3.</w:t>
            </w:r>
          </w:p>
        </w:tc>
        <w:tc>
          <w:tcPr>
            <w:tcW w:w="4121" w:type="dxa"/>
          </w:tcPr>
          <w:p w:rsidR="00662755" w:rsidRPr="00662755" w:rsidRDefault="00662755" w:rsidP="00662755">
            <w:pPr>
              <w:rPr>
                <w:sz w:val="22"/>
                <w:szCs w:val="22"/>
              </w:rPr>
            </w:pPr>
            <w:r w:rsidRPr="00662755">
              <w:rPr>
                <w:sz w:val="22"/>
                <w:szCs w:val="22"/>
              </w:rPr>
              <w:t xml:space="preserve">В работе </w:t>
            </w:r>
          </w:p>
        </w:tc>
        <w:tc>
          <w:tcPr>
            <w:tcW w:w="0" w:type="auto"/>
            <w:vAlign w:val="center"/>
          </w:tcPr>
          <w:p w:rsidR="00662755" w:rsidRPr="00662755" w:rsidRDefault="008C70E8" w:rsidP="00662755">
            <w:pPr>
              <w:jc w:val="center"/>
              <w:rPr>
                <w:sz w:val="22"/>
                <w:szCs w:val="22"/>
              </w:rPr>
            </w:pPr>
            <w:r>
              <w:rPr>
                <w:sz w:val="22"/>
                <w:szCs w:val="22"/>
              </w:rPr>
              <w:t>5</w:t>
            </w:r>
          </w:p>
        </w:tc>
        <w:tc>
          <w:tcPr>
            <w:tcW w:w="0" w:type="auto"/>
            <w:vAlign w:val="center"/>
          </w:tcPr>
          <w:p w:rsidR="00662755" w:rsidRPr="00662755" w:rsidRDefault="003E7B42" w:rsidP="00EA4C51">
            <w:pPr>
              <w:jc w:val="center"/>
              <w:rPr>
                <w:sz w:val="22"/>
                <w:szCs w:val="22"/>
              </w:rPr>
            </w:pPr>
            <w:r>
              <w:rPr>
                <w:sz w:val="22"/>
                <w:szCs w:val="22"/>
              </w:rPr>
              <w:t>3</w:t>
            </w:r>
          </w:p>
        </w:tc>
        <w:tc>
          <w:tcPr>
            <w:tcW w:w="0" w:type="auto"/>
            <w:vAlign w:val="center"/>
          </w:tcPr>
          <w:p w:rsidR="00662755" w:rsidRPr="00662755" w:rsidRDefault="00A62EDC" w:rsidP="00EA4C51">
            <w:pPr>
              <w:jc w:val="center"/>
              <w:rPr>
                <w:sz w:val="22"/>
                <w:szCs w:val="22"/>
              </w:rPr>
            </w:pPr>
            <w:r>
              <w:rPr>
                <w:sz w:val="22"/>
                <w:szCs w:val="22"/>
              </w:rPr>
              <w:t>3</w:t>
            </w:r>
          </w:p>
        </w:tc>
        <w:tc>
          <w:tcPr>
            <w:tcW w:w="0" w:type="auto"/>
            <w:vAlign w:val="center"/>
          </w:tcPr>
          <w:p w:rsidR="00662755" w:rsidRPr="00662755" w:rsidRDefault="00C4516F" w:rsidP="00EA4C51">
            <w:pPr>
              <w:jc w:val="center"/>
              <w:rPr>
                <w:sz w:val="22"/>
                <w:szCs w:val="22"/>
              </w:rPr>
            </w:pPr>
            <w:r>
              <w:rPr>
                <w:sz w:val="22"/>
                <w:szCs w:val="22"/>
              </w:rPr>
              <w:t>-</w:t>
            </w:r>
          </w:p>
        </w:tc>
        <w:tc>
          <w:tcPr>
            <w:tcW w:w="0" w:type="auto"/>
            <w:vAlign w:val="center"/>
          </w:tcPr>
          <w:p w:rsidR="00662755" w:rsidRPr="00662755" w:rsidRDefault="00C4516F" w:rsidP="00EA4C51">
            <w:pPr>
              <w:jc w:val="center"/>
              <w:rPr>
                <w:sz w:val="22"/>
                <w:szCs w:val="22"/>
              </w:rPr>
            </w:pPr>
            <w:r>
              <w:rPr>
                <w:sz w:val="22"/>
                <w:szCs w:val="22"/>
              </w:rPr>
              <w:t>11</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4.</w:t>
            </w:r>
          </w:p>
        </w:tc>
        <w:tc>
          <w:tcPr>
            <w:tcW w:w="4121" w:type="dxa"/>
          </w:tcPr>
          <w:p w:rsidR="00662755" w:rsidRPr="00662755" w:rsidRDefault="00662755" w:rsidP="00662755">
            <w:pPr>
              <w:rPr>
                <w:sz w:val="22"/>
                <w:szCs w:val="22"/>
              </w:rPr>
            </w:pPr>
            <w:r w:rsidRPr="00662755">
              <w:rPr>
                <w:sz w:val="22"/>
                <w:szCs w:val="22"/>
              </w:rPr>
              <w:t xml:space="preserve">Рассмотрено комиссионно, с выездом </w:t>
            </w:r>
          </w:p>
          <w:p w:rsidR="00662755" w:rsidRPr="00662755" w:rsidRDefault="00662755" w:rsidP="00662755">
            <w:pPr>
              <w:rPr>
                <w:sz w:val="22"/>
                <w:szCs w:val="22"/>
              </w:rPr>
            </w:pPr>
            <w:r w:rsidRPr="00662755">
              <w:rPr>
                <w:sz w:val="22"/>
                <w:szCs w:val="22"/>
              </w:rPr>
              <w:t xml:space="preserve">на место и участием заявителя </w:t>
            </w:r>
          </w:p>
          <w:p w:rsidR="00662755" w:rsidRPr="00662755" w:rsidRDefault="00662755" w:rsidP="00662755">
            <w:pPr>
              <w:rPr>
                <w:sz w:val="22"/>
                <w:szCs w:val="22"/>
              </w:rPr>
            </w:pPr>
            <w:r w:rsidRPr="00662755">
              <w:rPr>
                <w:sz w:val="22"/>
                <w:szCs w:val="22"/>
              </w:rPr>
              <w:t>в том числе:</w:t>
            </w:r>
          </w:p>
        </w:tc>
        <w:tc>
          <w:tcPr>
            <w:tcW w:w="0" w:type="auto"/>
            <w:vAlign w:val="center"/>
          </w:tcPr>
          <w:p w:rsidR="00662755" w:rsidRPr="00662755" w:rsidRDefault="008C70E8" w:rsidP="00662755">
            <w:pPr>
              <w:jc w:val="center"/>
              <w:rPr>
                <w:sz w:val="22"/>
                <w:szCs w:val="22"/>
              </w:rPr>
            </w:pPr>
            <w:r>
              <w:rPr>
                <w:sz w:val="22"/>
                <w:szCs w:val="22"/>
              </w:rPr>
              <w:t>8</w:t>
            </w:r>
          </w:p>
        </w:tc>
        <w:tc>
          <w:tcPr>
            <w:tcW w:w="0" w:type="auto"/>
            <w:vAlign w:val="center"/>
          </w:tcPr>
          <w:p w:rsidR="00662755" w:rsidRPr="00662755" w:rsidRDefault="003E7B42" w:rsidP="00662755">
            <w:pPr>
              <w:jc w:val="center"/>
              <w:rPr>
                <w:sz w:val="22"/>
                <w:szCs w:val="22"/>
              </w:rPr>
            </w:pPr>
            <w:r>
              <w:rPr>
                <w:sz w:val="22"/>
                <w:szCs w:val="22"/>
              </w:rPr>
              <w:t>10</w:t>
            </w:r>
          </w:p>
        </w:tc>
        <w:tc>
          <w:tcPr>
            <w:tcW w:w="0" w:type="auto"/>
            <w:vAlign w:val="center"/>
          </w:tcPr>
          <w:p w:rsidR="00662755" w:rsidRPr="00662755" w:rsidRDefault="00A62EDC" w:rsidP="00662755">
            <w:pPr>
              <w:jc w:val="center"/>
              <w:rPr>
                <w:sz w:val="22"/>
                <w:szCs w:val="22"/>
              </w:rPr>
            </w:pPr>
            <w:r>
              <w:rPr>
                <w:sz w:val="22"/>
                <w:szCs w:val="22"/>
              </w:rPr>
              <w:t>30</w:t>
            </w:r>
          </w:p>
        </w:tc>
        <w:tc>
          <w:tcPr>
            <w:tcW w:w="0" w:type="auto"/>
            <w:vAlign w:val="center"/>
          </w:tcPr>
          <w:p w:rsidR="00662755" w:rsidRPr="00662755" w:rsidRDefault="00C4516F" w:rsidP="00662755">
            <w:pPr>
              <w:jc w:val="center"/>
              <w:rPr>
                <w:sz w:val="22"/>
                <w:szCs w:val="22"/>
              </w:rPr>
            </w:pPr>
            <w:r>
              <w:rPr>
                <w:sz w:val="22"/>
                <w:szCs w:val="22"/>
              </w:rPr>
              <w:t>13</w:t>
            </w:r>
          </w:p>
        </w:tc>
        <w:tc>
          <w:tcPr>
            <w:tcW w:w="0" w:type="auto"/>
            <w:vAlign w:val="center"/>
          </w:tcPr>
          <w:p w:rsidR="00662755" w:rsidRPr="00662755" w:rsidRDefault="00C4516F" w:rsidP="00662755">
            <w:pPr>
              <w:jc w:val="center"/>
              <w:rPr>
                <w:sz w:val="22"/>
                <w:szCs w:val="22"/>
              </w:rPr>
            </w:pPr>
            <w:r>
              <w:rPr>
                <w:sz w:val="22"/>
                <w:szCs w:val="22"/>
              </w:rPr>
              <w:t>61</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4.1</w:t>
            </w:r>
          </w:p>
        </w:tc>
        <w:tc>
          <w:tcPr>
            <w:tcW w:w="4121" w:type="dxa"/>
          </w:tcPr>
          <w:p w:rsidR="00662755" w:rsidRPr="00662755" w:rsidRDefault="00662755" w:rsidP="00662755">
            <w:pPr>
              <w:rPr>
                <w:sz w:val="22"/>
                <w:szCs w:val="22"/>
              </w:rPr>
            </w:pPr>
            <w:r w:rsidRPr="00662755">
              <w:rPr>
                <w:sz w:val="22"/>
                <w:szCs w:val="22"/>
              </w:rPr>
              <w:t>по телефону</w:t>
            </w:r>
          </w:p>
        </w:tc>
        <w:tc>
          <w:tcPr>
            <w:tcW w:w="0" w:type="auto"/>
            <w:vAlign w:val="center"/>
          </w:tcPr>
          <w:p w:rsidR="00662755" w:rsidRPr="00662755" w:rsidRDefault="008C70E8" w:rsidP="00662755">
            <w:pPr>
              <w:jc w:val="center"/>
              <w:rPr>
                <w:sz w:val="22"/>
                <w:szCs w:val="22"/>
              </w:rPr>
            </w:pPr>
            <w:r>
              <w:rPr>
                <w:sz w:val="22"/>
                <w:szCs w:val="22"/>
              </w:rPr>
              <w:t>3</w:t>
            </w:r>
          </w:p>
        </w:tc>
        <w:tc>
          <w:tcPr>
            <w:tcW w:w="0" w:type="auto"/>
            <w:vAlign w:val="center"/>
          </w:tcPr>
          <w:p w:rsidR="00662755" w:rsidRPr="00662755" w:rsidRDefault="003E7B42" w:rsidP="00662755">
            <w:pPr>
              <w:jc w:val="center"/>
              <w:rPr>
                <w:sz w:val="22"/>
                <w:szCs w:val="22"/>
              </w:rPr>
            </w:pPr>
            <w:r>
              <w:rPr>
                <w:sz w:val="22"/>
                <w:szCs w:val="22"/>
              </w:rPr>
              <w:t>2</w:t>
            </w:r>
          </w:p>
        </w:tc>
        <w:tc>
          <w:tcPr>
            <w:tcW w:w="0" w:type="auto"/>
            <w:vAlign w:val="center"/>
          </w:tcPr>
          <w:p w:rsidR="00662755" w:rsidRPr="00662755" w:rsidRDefault="00A62EDC" w:rsidP="00662755">
            <w:pPr>
              <w:jc w:val="center"/>
              <w:rPr>
                <w:sz w:val="22"/>
                <w:szCs w:val="22"/>
              </w:rPr>
            </w:pPr>
            <w:r>
              <w:rPr>
                <w:sz w:val="22"/>
                <w:szCs w:val="22"/>
              </w:rPr>
              <w:t>13</w:t>
            </w:r>
          </w:p>
        </w:tc>
        <w:tc>
          <w:tcPr>
            <w:tcW w:w="0" w:type="auto"/>
            <w:vAlign w:val="center"/>
          </w:tcPr>
          <w:p w:rsidR="00662755" w:rsidRPr="00662755" w:rsidRDefault="00C4516F" w:rsidP="00663236">
            <w:pPr>
              <w:jc w:val="center"/>
              <w:rPr>
                <w:sz w:val="22"/>
                <w:szCs w:val="22"/>
              </w:rPr>
            </w:pPr>
            <w:r>
              <w:rPr>
                <w:sz w:val="22"/>
                <w:szCs w:val="22"/>
              </w:rPr>
              <w:t>4</w:t>
            </w:r>
          </w:p>
        </w:tc>
        <w:tc>
          <w:tcPr>
            <w:tcW w:w="0" w:type="auto"/>
            <w:vAlign w:val="center"/>
          </w:tcPr>
          <w:p w:rsidR="00662755" w:rsidRPr="00662755" w:rsidRDefault="00C4516F" w:rsidP="008043EE">
            <w:pPr>
              <w:jc w:val="center"/>
              <w:rPr>
                <w:sz w:val="22"/>
                <w:szCs w:val="22"/>
              </w:rPr>
            </w:pPr>
            <w:r>
              <w:rPr>
                <w:sz w:val="22"/>
                <w:szCs w:val="22"/>
              </w:rPr>
              <w:t>22</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4.2</w:t>
            </w:r>
          </w:p>
        </w:tc>
        <w:tc>
          <w:tcPr>
            <w:tcW w:w="4121" w:type="dxa"/>
          </w:tcPr>
          <w:p w:rsidR="00662755" w:rsidRPr="00662755" w:rsidRDefault="00662755" w:rsidP="00662755">
            <w:pPr>
              <w:rPr>
                <w:sz w:val="22"/>
                <w:szCs w:val="22"/>
              </w:rPr>
            </w:pPr>
            <w:r w:rsidRPr="00662755">
              <w:rPr>
                <w:sz w:val="22"/>
                <w:szCs w:val="22"/>
              </w:rPr>
              <w:t>с выездом на место</w:t>
            </w:r>
          </w:p>
        </w:tc>
        <w:tc>
          <w:tcPr>
            <w:tcW w:w="0" w:type="auto"/>
            <w:vAlign w:val="center"/>
          </w:tcPr>
          <w:p w:rsidR="00662755" w:rsidRPr="00662755" w:rsidRDefault="008C70E8" w:rsidP="00662755">
            <w:pPr>
              <w:jc w:val="center"/>
              <w:rPr>
                <w:sz w:val="22"/>
                <w:szCs w:val="22"/>
              </w:rPr>
            </w:pPr>
            <w:r>
              <w:rPr>
                <w:sz w:val="22"/>
                <w:szCs w:val="22"/>
              </w:rPr>
              <w:t>5</w:t>
            </w:r>
          </w:p>
        </w:tc>
        <w:tc>
          <w:tcPr>
            <w:tcW w:w="0" w:type="auto"/>
            <w:vAlign w:val="center"/>
          </w:tcPr>
          <w:p w:rsidR="00662755" w:rsidRPr="00662755" w:rsidRDefault="003E7B42" w:rsidP="00662755">
            <w:pPr>
              <w:jc w:val="center"/>
              <w:rPr>
                <w:sz w:val="22"/>
                <w:szCs w:val="22"/>
              </w:rPr>
            </w:pPr>
            <w:r>
              <w:rPr>
                <w:sz w:val="22"/>
                <w:szCs w:val="22"/>
              </w:rPr>
              <w:t>8</w:t>
            </w:r>
          </w:p>
        </w:tc>
        <w:tc>
          <w:tcPr>
            <w:tcW w:w="0" w:type="auto"/>
            <w:vAlign w:val="center"/>
          </w:tcPr>
          <w:p w:rsidR="00662755" w:rsidRPr="00662755" w:rsidRDefault="00A62EDC" w:rsidP="00662755">
            <w:pPr>
              <w:jc w:val="center"/>
              <w:rPr>
                <w:sz w:val="22"/>
                <w:szCs w:val="22"/>
              </w:rPr>
            </w:pPr>
            <w:r>
              <w:rPr>
                <w:sz w:val="22"/>
                <w:szCs w:val="22"/>
              </w:rPr>
              <w:t>17</w:t>
            </w:r>
          </w:p>
        </w:tc>
        <w:tc>
          <w:tcPr>
            <w:tcW w:w="0" w:type="auto"/>
            <w:vAlign w:val="center"/>
          </w:tcPr>
          <w:p w:rsidR="00662755" w:rsidRPr="00662755" w:rsidRDefault="00C4516F" w:rsidP="00787C81">
            <w:pPr>
              <w:jc w:val="center"/>
              <w:rPr>
                <w:sz w:val="22"/>
                <w:szCs w:val="22"/>
              </w:rPr>
            </w:pPr>
            <w:r>
              <w:rPr>
                <w:sz w:val="22"/>
                <w:szCs w:val="22"/>
              </w:rPr>
              <w:t>9</w:t>
            </w:r>
          </w:p>
        </w:tc>
        <w:tc>
          <w:tcPr>
            <w:tcW w:w="0" w:type="auto"/>
            <w:vAlign w:val="center"/>
          </w:tcPr>
          <w:p w:rsidR="00662755" w:rsidRPr="00662755" w:rsidRDefault="00C4516F" w:rsidP="00662755">
            <w:pPr>
              <w:jc w:val="center"/>
              <w:rPr>
                <w:sz w:val="22"/>
                <w:szCs w:val="22"/>
              </w:rPr>
            </w:pPr>
            <w:r>
              <w:rPr>
                <w:sz w:val="22"/>
                <w:szCs w:val="22"/>
              </w:rPr>
              <w:t>39</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5.</w:t>
            </w:r>
          </w:p>
        </w:tc>
        <w:tc>
          <w:tcPr>
            <w:tcW w:w="4121" w:type="dxa"/>
          </w:tcPr>
          <w:p w:rsidR="00662755" w:rsidRPr="00662755" w:rsidRDefault="00662755" w:rsidP="00662755">
            <w:pPr>
              <w:rPr>
                <w:sz w:val="22"/>
                <w:szCs w:val="22"/>
              </w:rPr>
            </w:pPr>
            <w:r w:rsidRPr="00662755">
              <w:rPr>
                <w:sz w:val="22"/>
                <w:szCs w:val="22"/>
              </w:rPr>
              <w:t xml:space="preserve">Рассмотрено с нарушением </w:t>
            </w:r>
          </w:p>
          <w:p w:rsidR="00662755" w:rsidRPr="00662755" w:rsidRDefault="00662755" w:rsidP="00662755">
            <w:pPr>
              <w:rPr>
                <w:sz w:val="22"/>
                <w:szCs w:val="22"/>
              </w:rPr>
            </w:pPr>
            <w:r w:rsidRPr="00662755">
              <w:rPr>
                <w:sz w:val="22"/>
                <w:szCs w:val="22"/>
              </w:rPr>
              <w:t xml:space="preserve">установленных сроков </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2D0084"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6.</w:t>
            </w:r>
          </w:p>
        </w:tc>
        <w:tc>
          <w:tcPr>
            <w:tcW w:w="4121" w:type="dxa"/>
          </w:tcPr>
          <w:p w:rsidR="00662755" w:rsidRPr="00662755" w:rsidRDefault="00662755" w:rsidP="00662755">
            <w:pPr>
              <w:rPr>
                <w:sz w:val="22"/>
                <w:szCs w:val="22"/>
              </w:rPr>
            </w:pPr>
            <w:r w:rsidRPr="00662755">
              <w:rPr>
                <w:sz w:val="22"/>
                <w:szCs w:val="22"/>
              </w:rPr>
              <w:t xml:space="preserve">Выявлено случаев волокиты, </w:t>
            </w:r>
          </w:p>
          <w:p w:rsidR="00662755" w:rsidRPr="00662755" w:rsidRDefault="00662755" w:rsidP="00662755">
            <w:pPr>
              <w:rPr>
                <w:sz w:val="22"/>
                <w:szCs w:val="22"/>
              </w:rPr>
            </w:pPr>
            <w:r w:rsidRPr="00662755">
              <w:rPr>
                <w:sz w:val="22"/>
                <w:szCs w:val="22"/>
              </w:rPr>
              <w:t xml:space="preserve">либо нарушений прав и законных интересов граждан </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2D0084"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6.1</w:t>
            </w:r>
          </w:p>
        </w:tc>
        <w:tc>
          <w:tcPr>
            <w:tcW w:w="4121" w:type="dxa"/>
          </w:tcPr>
          <w:p w:rsidR="00662755" w:rsidRPr="00662755" w:rsidRDefault="00662755" w:rsidP="00662755">
            <w:pPr>
              <w:rPr>
                <w:sz w:val="22"/>
                <w:szCs w:val="22"/>
              </w:rPr>
            </w:pPr>
            <w:r w:rsidRPr="00662755">
              <w:rPr>
                <w:sz w:val="22"/>
                <w:szCs w:val="22"/>
              </w:rPr>
              <w:t>*Наказаны ли виновные (да/нет)</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2D0084"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7.</w:t>
            </w:r>
          </w:p>
        </w:tc>
        <w:tc>
          <w:tcPr>
            <w:tcW w:w="4121" w:type="dxa"/>
          </w:tcPr>
          <w:p w:rsidR="00662755" w:rsidRPr="00662755" w:rsidRDefault="00662755" w:rsidP="00662755">
            <w:pPr>
              <w:rPr>
                <w:sz w:val="22"/>
                <w:szCs w:val="22"/>
              </w:rPr>
            </w:pPr>
            <w:r w:rsidRPr="00662755">
              <w:rPr>
                <w:sz w:val="22"/>
                <w:szCs w:val="22"/>
              </w:rPr>
              <w:t>Проверена достоверность ответов</w:t>
            </w:r>
          </w:p>
          <w:p w:rsidR="00662755" w:rsidRPr="00662755" w:rsidRDefault="00662755" w:rsidP="00662755">
            <w:pPr>
              <w:rPr>
                <w:sz w:val="22"/>
                <w:szCs w:val="22"/>
              </w:rPr>
            </w:pPr>
            <w:r w:rsidRPr="00662755">
              <w:rPr>
                <w:sz w:val="22"/>
                <w:szCs w:val="22"/>
              </w:rPr>
              <w:t xml:space="preserve"> из них:</w:t>
            </w:r>
          </w:p>
        </w:tc>
        <w:tc>
          <w:tcPr>
            <w:tcW w:w="0" w:type="auto"/>
            <w:vAlign w:val="center"/>
          </w:tcPr>
          <w:p w:rsidR="00662755" w:rsidRPr="00662755" w:rsidRDefault="008C70E8" w:rsidP="00662755">
            <w:pPr>
              <w:jc w:val="center"/>
              <w:rPr>
                <w:sz w:val="22"/>
                <w:szCs w:val="22"/>
              </w:rPr>
            </w:pPr>
            <w:r>
              <w:rPr>
                <w:sz w:val="22"/>
                <w:szCs w:val="22"/>
              </w:rPr>
              <w:t>5</w:t>
            </w:r>
          </w:p>
        </w:tc>
        <w:tc>
          <w:tcPr>
            <w:tcW w:w="0" w:type="auto"/>
            <w:vAlign w:val="center"/>
          </w:tcPr>
          <w:p w:rsidR="00662755" w:rsidRPr="00662755" w:rsidRDefault="002D0084" w:rsidP="00047B69">
            <w:pPr>
              <w:jc w:val="center"/>
              <w:rPr>
                <w:sz w:val="22"/>
                <w:szCs w:val="22"/>
              </w:rPr>
            </w:pPr>
            <w:r>
              <w:rPr>
                <w:sz w:val="22"/>
                <w:szCs w:val="22"/>
              </w:rPr>
              <w:t>10</w:t>
            </w:r>
          </w:p>
        </w:tc>
        <w:tc>
          <w:tcPr>
            <w:tcW w:w="0" w:type="auto"/>
            <w:vAlign w:val="center"/>
          </w:tcPr>
          <w:p w:rsidR="00662755" w:rsidRPr="00662755" w:rsidRDefault="00A62EDC" w:rsidP="00662755">
            <w:pPr>
              <w:jc w:val="center"/>
              <w:rPr>
                <w:sz w:val="22"/>
                <w:szCs w:val="22"/>
              </w:rPr>
            </w:pPr>
            <w:r>
              <w:rPr>
                <w:sz w:val="22"/>
                <w:szCs w:val="22"/>
              </w:rPr>
              <w:t>17</w:t>
            </w:r>
          </w:p>
        </w:tc>
        <w:tc>
          <w:tcPr>
            <w:tcW w:w="0" w:type="auto"/>
            <w:vAlign w:val="center"/>
          </w:tcPr>
          <w:p w:rsidR="00662755" w:rsidRPr="00662755" w:rsidRDefault="00C4516F" w:rsidP="008043EE">
            <w:pPr>
              <w:jc w:val="center"/>
              <w:rPr>
                <w:sz w:val="22"/>
                <w:szCs w:val="22"/>
              </w:rPr>
            </w:pPr>
            <w:r>
              <w:rPr>
                <w:sz w:val="22"/>
                <w:szCs w:val="22"/>
              </w:rPr>
              <w:t>10</w:t>
            </w:r>
          </w:p>
        </w:tc>
        <w:tc>
          <w:tcPr>
            <w:tcW w:w="0" w:type="auto"/>
            <w:vAlign w:val="center"/>
          </w:tcPr>
          <w:p w:rsidR="00662755" w:rsidRPr="00662755" w:rsidRDefault="00C4516F" w:rsidP="00662755">
            <w:pPr>
              <w:jc w:val="center"/>
              <w:rPr>
                <w:sz w:val="22"/>
                <w:szCs w:val="22"/>
              </w:rPr>
            </w:pPr>
            <w:r>
              <w:rPr>
                <w:sz w:val="22"/>
                <w:szCs w:val="22"/>
              </w:rPr>
              <w:t>42</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7.1</w:t>
            </w:r>
          </w:p>
        </w:tc>
        <w:tc>
          <w:tcPr>
            <w:tcW w:w="4121" w:type="dxa"/>
          </w:tcPr>
          <w:p w:rsidR="00662755" w:rsidRPr="00662755" w:rsidRDefault="00662755" w:rsidP="00662755">
            <w:pPr>
              <w:rPr>
                <w:sz w:val="22"/>
                <w:szCs w:val="22"/>
              </w:rPr>
            </w:pPr>
            <w:r w:rsidRPr="00662755">
              <w:rPr>
                <w:sz w:val="22"/>
                <w:szCs w:val="22"/>
              </w:rPr>
              <w:t>с выездом на место</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2D0084"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c>
          <w:tcPr>
            <w:tcW w:w="0" w:type="auto"/>
            <w:vAlign w:val="center"/>
          </w:tcPr>
          <w:p w:rsidR="00662755" w:rsidRPr="00662755" w:rsidRDefault="00C4516F" w:rsidP="00662755">
            <w:pPr>
              <w:jc w:val="center"/>
              <w:rPr>
                <w:sz w:val="22"/>
                <w:szCs w:val="22"/>
              </w:rPr>
            </w:pPr>
            <w:r>
              <w:rPr>
                <w:sz w:val="22"/>
                <w:szCs w:val="22"/>
              </w:rPr>
              <w:t>-</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7.2</w:t>
            </w:r>
          </w:p>
        </w:tc>
        <w:tc>
          <w:tcPr>
            <w:tcW w:w="4121" w:type="dxa"/>
          </w:tcPr>
          <w:p w:rsidR="00662755" w:rsidRPr="00662755" w:rsidRDefault="00662755" w:rsidP="00662755">
            <w:pPr>
              <w:rPr>
                <w:sz w:val="22"/>
                <w:szCs w:val="22"/>
              </w:rPr>
            </w:pPr>
            <w:r w:rsidRPr="00662755">
              <w:rPr>
                <w:sz w:val="22"/>
                <w:szCs w:val="22"/>
              </w:rPr>
              <w:t>по телефону</w:t>
            </w:r>
          </w:p>
        </w:tc>
        <w:tc>
          <w:tcPr>
            <w:tcW w:w="0" w:type="auto"/>
            <w:vAlign w:val="center"/>
          </w:tcPr>
          <w:p w:rsidR="00662755" w:rsidRPr="00662755" w:rsidRDefault="008C70E8" w:rsidP="00662755">
            <w:pPr>
              <w:jc w:val="center"/>
              <w:rPr>
                <w:sz w:val="22"/>
                <w:szCs w:val="22"/>
              </w:rPr>
            </w:pPr>
            <w:r>
              <w:rPr>
                <w:sz w:val="22"/>
                <w:szCs w:val="22"/>
              </w:rPr>
              <w:t>5</w:t>
            </w:r>
          </w:p>
        </w:tc>
        <w:tc>
          <w:tcPr>
            <w:tcW w:w="0" w:type="auto"/>
            <w:vAlign w:val="center"/>
          </w:tcPr>
          <w:p w:rsidR="00662755" w:rsidRPr="00662755" w:rsidRDefault="002D0084" w:rsidP="00663DDA">
            <w:pPr>
              <w:jc w:val="center"/>
              <w:rPr>
                <w:sz w:val="22"/>
                <w:szCs w:val="22"/>
              </w:rPr>
            </w:pPr>
            <w:r>
              <w:rPr>
                <w:sz w:val="22"/>
                <w:szCs w:val="22"/>
              </w:rPr>
              <w:t>10</w:t>
            </w:r>
          </w:p>
        </w:tc>
        <w:tc>
          <w:tcPr>
            <w:tcW w:w="0" w:type="auto"/>
            <w:vAlign w:val="center"/>
          </w:tcPr>
          <w:p w:rsidR="00662755" w:rsidRPr="00662755" w:rsidRDefault="00A62EDC" w:rsidP="00662755">
            <w:pPr>
              <w:jc w:val="center"/>
              <w:rPr>
                <w:sz w:val="22"/>
                <w:szCs w:val="22"/>
              </w:rPr>
            </w:pPr>
            <w:r>
              <w:rPr>
                <w:sz w:val="22"/>
                <w:szCs w:val="22"/>
              </w:rPr>
              <w:t>17</w:t>
            </w:r>
          </w:p>
        </w:tc>
        <w:tc>
          <w:tcPr>
            <w:tcW w:w="0" w:type="auto"/>
            <w:vAlign w:val="center"/>
          </w:tcPr>
          <w:p w:rsidR="00662755" w:rsidRPr="00662755" w:rsidRDefault="00C4516F" w:rsidP="00662755">
            <w:pPr>
              <w:jc w:val="center"/>
              <w:rPr>
                <w:sz w:val="22"/>
                <w:szCs w:val="22"/>
              </w:rPr>
            </w:pPr>
            <w:r>
              <w:rPr>
                <w:sz w:val="22"/>
                <w:szCs w:val="22"/>
              </w:rPr>
              <w:t>10</w:t>
            </w:r>
          </w:p>
        </w:tc>
        <w:tc>
          <w:tcPr>
            <w:tcW w:w="0" w:type="auto"/>
            <w:vAlign w:val="center"/>
          </w:tcPr>
          <w:p w:rsidR="00662755" w:rsidRPr="00662755" w:rsidRDefault="00C4516F" w:rsidP="008043EE">
            <w:pPr>
              <w:jc w:val="center"/>
              <w:rPr>
                <w:sz w:val="22"/>
                <w:szCs w:val="22"/>
              </w:rPr>
            </w:pPr>
            <w:r>
              <w:rPr>
                <w:sz w:val="22"/>
                <w:szCs w:val="22"/>
              </w:rPr>
              <w:t>42</w:t>
            </w:r>
          </w:p>
        </w:tc>
      </w:tr>
      <w:tr w:rsidR="00662755" w:rsidRPr="00662755" w:rsidTr="00662755">
        <w:trPr>
          <w:trHeight w:val="301"/>
        </w:trPr>
        <w:tc>
          <w:tcPr>
            <w:tcW w:w="0" w:type="auto"/>
          </w:tcPr>
          <w:p w:rsidR="00662755" w:rsidRPr="00662755" w:rsidRDefault="00662755" w:rsidP="00662755">
            <w:pPr>
              <w:rPr>
                <w:sz w:val="22"/>
                <w:szCs w:val="22"/>
              </w:rPr>
            </w:pPr>
            <w:r w:rsidRPr="00662755">
              <w:rPr>
                <w:sz w:val="22"/>
                <w:szCs w:val="22"/>
              </w:rPr>
              <w:t>7.3</w:t>
            </w:r>
          </w:p>
        </w:tc>
        <w:tc>
          <w:tcPr>
            <w:tcW w:w="4121" w:type="dxa"/>
          </w:tcPr>
          <w:p w:rsidR="00662755" w:rsidRPr="00662755" w:rsidRDefault="00662755" w:rsidP="00662755">
            <w:pPr>
              <w:rPr>
                <w:sz w:val="22"/>
                <w:szCs w:val="22"/>
              </w:rPr>
            </w:pPr>
            <w:r w:rsidRPr="00662755">
              <w:rPr>
                <w:sz w:val="22"/>
                <w:szCs w:val="22"/>
              </w:rPr>
              <w:t>анкетирование</w:t>
            </w:r>
          </w:p>
        </w:tc>
        <w:tc>
          <w:tcPr>
            <w:tcW w:w="0" w:type="auto"/>
            <w:vAlign w:val="center"/>
          </w:tcPr>
          <w:p w:rsidR="00662755" w:rsidRPr="00662755" w:rsidRDefault="008C70E8" w:rsidP="00662755">
            <w:pPr>
              <w:jc w:val="center"/>
              <w:rPr>
                <w:sz w:val="22"/>
                <w:szCs w:val="22"/>
              </w:rPr>
            </w:pPr>
            <w:r>
              <w:rPr>
                <w:sz w:val="22"/>
                <w:szCs w:val="22"/>
              </w:rPr>
              <w:t>-</w:t>
            </w:r>
          </w:p>
        </w:tc>
        <w:tc>
          <w:tcPr>
            <w:tcW w:w="0" w:type="auto"/>
            <w:vAlign w:val="center"/>
          </w:tcPr>
          <w:p w:rsidR="00662755" w:rsidRPr="00662755" w:rsidRDefault="002D0084" w:rsidP="00662755">
            <w:pPr>
              <w:jc w:val="center"/>
              <w:rPr>
                <w:sz w:val="22"/>
                <w:szCs w:val="22"/>
              </w:rPr>
            </w:pPr>
            <w:r>
              <w:rPr>
                <w:sz w:val="22"/>
                <w:szCs w:val="22"/>
              </w:rPr>
              <w:t>-</w:t>
            </w:r>
          </w:p>
        </w:tc>
        <w:tc>
          <w:tcPr>
            <w:tcW w:w="0" w:type="auto"/>
            <w:vAlign w:val="center"/>
          </w:tcPr>
          <w:p w:rsidR="00662755" w:rsidRPr="00662755" w:rsidRDefault="00A62EDC" w:rsidP="00662755">
            <w:pPr>
              <w:jc w:val="center"/>
              <w:rPr>
                <w:sz w:val="22"/>
                <w:szCs w:val="22"/>
              </w:rPr>
            </w:pPr>
            <w:r>
              <w:rPr>
                <w:sz w:val="22"/>
                <w:szCs w:val="22"/>
              </w:rPr>
              <w:t>-</w:t>
            </w:r>
          </w:p>
        </w:tc>
        <w:tc>
          <w:tcPr>
            <w:tcW w:w="0" w:type="auto"/>
            <w:vAlign w:val="center"/>
          </w:tcPr>
          <w:p w:rsidR="00662755" w:rsidRPr="00662755" w:rsidRDefault="00662755" w:rsidP="00662755">
            <w:pPr>
              <w:jc w:val="center"/>
              <w:rPr>
                <w:sz w:val="22"/>
                <w:szCs w:val="22"/>
              </w:rPr>
            </w:pPr>
          </w:p>
        </w:tc>
        <w:tc>
          <w:tcPr>
            <w:tcW w:w="0" w:type="auto"/>
            <w:vAlign w:val="center"/>
          </w:tcPr>
          <w:p w:rsidR="00662755" w:rsidRPr="00662755" w:rsidRDefault="00662755" w:rsidP="00662755">
            <w:pPr>
              <w:jc w:val="center"/>
              <w:rPr>
                <w:sz w:val="22"/>
                <w:szCs w:val="22"/>
              </w:rPr>
            </w:pPr>
          </w:p>
        </w:tc>
      </w:tr>
    </w:tbl>
    <w:p w:rsidR="00662755" w:rsidRDefault="00662755" w:rsidP="00662755">
      <w:pPr>
        <w:jc w:val="both"/>
        <w:rPr>
          <w:sz w:val="22"/>
          <w:szCs w:val="22"/>
        </w:rPr>
      </w:pPr>
    </w:p>
    <w:p w:rsidR="00C41AB4" w:rsidRPr="00662755" w:rsidRDefault="00C41AB4" w:rsidP="00C41AB4">
      <w:pPr>
        <w:jc w:val="both"/>
        <w:rPr>
          <w:sz w:val="24"/>
          <w:szCs w:val="24"/>
        </w:rPr>
      </w:pPr>
    </w:p>
    <w:sectPr w:rsidR="00C41AB4" w:rsidRPr="00662755" w:rsidSect="003C6464">
      <w:pgSz w:w="11906" w:h="16838"/>
      <w:pgMar w:top="737"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10A5"/>
    <w:multiLevelType w:val="hybridMultilevel"/>
    <w:tmpl w:val="7A941C68"/>
    <w:lvl w:ilvl="0" w:tplc="6D4EC6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D3CBC"/>
    <w:multiLevelType w:val="hybridMultilevel"/>
    <w:tmpl w:val="CD8ADC28"/>
    <w:lvl w:ilvl="0" w:tplc="DEFADB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1314E"/>
    <w:multiLevelType w:val="hybridMultilevel"/>
    <w:tmpl w:val="C9CE6912"/>
    <w:lvl w:ilvl="0" w:tplc="C20CE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4635A"/>
    <w:multiLevelType w:val="hybridMultilevel"/>
    <w:tmpl w:val="0B58827E"/>
    <w:lvl w:ilvl="0" w:tplc="4586B5D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BB"/>
    <w:rsid w:val="000128DC"/>
    <w:rsid w:val="00023114"/>
    <w:rsid w:val="00043A13"/>
    <w:rsid w:val="00047B69"/>
    <w:rsid w:val="00050612"/>
    <w:rsid w:val="00050D70"/>
    <w:rsid w:val="00055ED0"/>
    <w:rsid w:val="00082D78"/>
    <w:rsid w:val="000B39B9"/>
    <w:rsid w:val="000D519E"/>
    <w:rsid w:val="000E3998"/>
    <w:rsid w:val="000F3152"/>
    <w:rsid w:val="0011261A"/>
    <w:rsid w:val="001465B0"/>
    <w:rsid w:val="0015048A"/>
    <w:rsid w:val="00166A52"/>
    <w:rsid w:val="00170A62"/>
    <w:rsid w:val="001741A2"/>
    <w:rsid w:val="001972B5"/>
    <w:rsid w:val="001E2BC8"/>
    <w:rsid w:val="00207C29"/>
    <w:rsid w:val="00211C13"/>
    <w:rsid w:val="0022405F"/>
    <w:rsid w:val="0026502B"/>
    <w:rsid w:val="002D0084"/>
    <w:rsid w:val="002D578B"/>
    <w:rsid w:val="00320393"/>
    <w:rsid w:val="00345502"/>
    <w:rsid w:val="0035622D"/>
    <w:rsid w:val="0037680F"/>
    <w:rsid w:val="00377B63"/>
    <w:rsid w:val="003C43BC"/>
    <w:rsid w:val="003C6464"/>
    <w:rsid w:val="003D44A7"/>
    <w:rsid w:val="003E7233"/>
    <w:rsid w:val="003E7B42"/>
    <w:rsid w:val="003F4721"/>
    <w:rsid w:val="00405E72"/>
    <w:rsid w:val="00426E4D"/>
    <w:rsid w:val="00427FC8"/>
    <w:rsid w:val="004307E0"/>
    <w:rsid w:val="00436D33"/>
    <w:rsid w:val="00437DBB"/>
    <w:rsid w:val="0047219A"/>
    <w:rsid w:val="004A0A6B"/>
    <w:rsid w:val="004A5DA2"/>
    <w:rsid w:val="004B36F2"/>
    <w:rsid w:val="004C48F8"/>
    <w:rsid w:val="004D0E7E"/>
    <w:rsid w:val="004E28F4"/>
    <w:rsid w:val="004E34FE"/>
    <w:rsid w:val="0051589A"/>
    <w:rsid w:val="005216ED"/>
    <w:rsid w:val="005237F1"/>
    <w:rsid w:val="00535DE1"/>
    <w:rsid w:val="00556219"/>
    <w:rsid w:val="005577CD"/>
    <w:rsid w:val="00570BF8"/>
    <w:rsid w:val="005718F8"/>
    <w:rsid w:val="00580C79"/>
    <w:rsid w:val="0058448C"/>
    <w:rsid w:val="005A64E7"/>
    <w:rsid w:val="005B18BD"/>
    <w:rsid w:val="005E5D8E"/>
    <w:rsid w:val="00602B22"/>
    <w:rsid w:val="00615058"/>
    <w:rsid w:val="00615D6C"/>
    <w:rsid w:val="006240CC"/>
    <w:rsid w:val="00645B24"/>
    <w:rsid w:val="00653417"/>
    <w:rsid w:val="00653B2E"/>
    <w:rsid w:val="00654AB1"/>
    <w:rsid w:val="00655193"/>
    <w:rsid w:val="0065752E"/>
    <w:rsid w:val="00662755"/>
    <w:rsid w:val="00663236"/>
    <w:rsid w:val="00663C00"/>
    <w:rsid w:val="00663DDA"/>
    <w:rsid w:val="00680D19"/>
    <w:rsid w:val="00682729"/>
    <w:rsid w:val="006D11E9"/>
    <w:rsid w:val="006D69CB"/>
    <w:rsid w:val="006E03EE"/>
    <w:rsid w:val="006E49D2"/>
    <w:rsid w:val="006F30B9"/>
    <w:rsid w:val="006F32C7"/>
    <w:rsid w:val="006F4196"/>
    <w:rsid w:val="00704B2D"/>
    <w:rsid w:val="00713F08"/>
    <w:rsid w:val="00734F48"/>
    <w:rsid w:val="00743221"/>
    <w:rsid w:val="00744373"/>
    <w:rsid w:val="00760085"/>
    <w:rsid w:val="00764DFF"/>
    <w:rsid w:val="00765258"/>
    <w:rsid w:val="00787C81"/>
    <w:rsid w:val="00792064"/>
    <w:rsid w:val="00792351"/>
    <w:rsid w:val="007B2F63"/>
    <w:rsid w:val="007B65B3"/>
    <w:rsid w:val="007C775E"/>
    <w:rsid w:val="007D08DF"/>
    <w:rsid w:val="007D5AE9"/>
    <w:rsid w:val="007E1482"/>
    <w:rsid w:val="007F1F7D"/>
    <w:rsid w:val="008043EE"/>
    <w:rsid w:val="008419E6"/>
    <w:rsid w:val="00845F47"/>
    <w:rsid w:val="00851766"/>
    <w:rsid w:val="00853321"/>
    <w:rsid w:val="0085492E"/>
    <w:rsid w:val="00861DA9"/>
    <w:rsid w:val="00873A6F"/>
    <w:rsid w:val="00881E7E"/>
    <w:rsid w:val="008A72BE"/>
    <w:rsid w:val="008B0638"/>
    <w:rsid w:val="008C2AED"/>
    <w:rsid w:val="008C70E8"/>
    <w:rsid w:val="00913028"/>
    <w:rsid w:val="00915EC7"/>
    <w:rsid w:val="00921135"/>
    <w:rsid w:val="009217FA"/>
    <w:rsid w:val="00930A52"/>
    <w:rsid w:val="00944F67"/>
    <w:rsid w:val="00945DFC"/>
    <w:rsid w:val="009623CD"/>
    <w:rsid w:val="0096583E"/>
    <w:rsid w:val="00991926"/>
    <w:rsid w:val="0099415D"/>
    <w:rsid w:val="009A2D20"/>
    <w:rsid w:val="009A4CAC"/>
    <w:rsid w:val="009A7080"/>
    <w:rsid w:val="009C07C6"/>
    <w:rsid w:val="009C6FF1"/>
    <w:rsid w:val="009E79B9"/>
    <w:rsid w:val="009F3A1A"/>
    <w:rsid w:val="00A11C31"/>
    <w:rsid w:val="00A410FF"/>
    <w:rsid w:val="00A46AA8"/>
    <w:rsid w:val="00A52FDC"/>
    <w:rsid w:val="00A61161"/>
    <w:rsid w:val="00A62EDC"/>
    <w:rsid w:val="00A73B50"/>
    <w:rsid w:val="00AC0C2A"/>
    <w:rsid w:val="00AD17B6"/>
    <w:rsid w:val="00AD4983"/>
    <w:rsid w:val="00AF3673"/>
    <w:rsid w:val="00B029A3"/>
    <w:rsid w:val="00B15D09"/>
    <w:rsid w:val="00B37223"/>
    <w:rsid w:val="00B40DEA"/>
    <w:rsid w:val="00B50D51"/>
    <w:rsid w:val="00B558B9"/>
    <w:rsid w:val="00B85ECF"/>
    <w:rsid w:val="00B9290A"/>
    <w:rsid w:val="00BB3AD8"/>
    <w:rsid w:val="00BC3390"/>
    <w:rsid w:val="00BC3CF2"/>
    <w:rsid w:val="00BD0FC9"/>
    <w:rsid w:val="00BE5245"/>
    <w:rsid w:val="00BF2EFE"/>
    <w:rsid w:val="00C03F59"/>
    <w:rsid w:val="00C24DF5"/>
    <w:rsid w:val="00C310BF"/>
    <w:rsid w:val="00C33B61"/>
    <w:rsid w:val="00C41AB4"/>
    <w:rsid w:val="00C4259C"/>
    <w:rsid w:val="00C4446E"/>
    <w:rsid w:val="00C450A1"/>
    <w:rsid w:val="00C4516F"/>
    <w:rsid w:val="00C52998"/>
    <w:rsid w:val="00C8156A"/>
    <w:rsid w:val="00C818C6"/>
    <w:rsid w:val="00C83986"/>
    <w:rsid w:val="00C94BB7"/>
    <w:rsid w:val="00CC334C"/>
    <w:rsid w:val="00CE24D2"/>
    <w:rsid w:val="00D02131"/>
    <w:rsid w:val="00D03B0D"/>
    <w:rsid w:val="00D106AF"/>
    <w:rsid w:val="00D149AC"/>
    <w:rsid w:val="00D44F68"/>
    <w:rsid w:val="00D53424"/>
    <w:rsid w:val="00D639BB"/>
    <w:rsid w:val="00D671BB"/>
    <w:rsid w:val="00D82D8A"/>
    <w:rsid w:val="00DE5325"/>
    <w:rsid w:val="00DF10C8"/>
    <w:rsid w:val="00E40E67"/>
    <w:rsid w:val="00E42B06"/>
    <w:rsid w:val="00E8026D"/>
    <w:rsid w:val="00E80716"/>
    <w:rsid w:val="00E81ABB"/>
    <w:rsid w:val="00E91F8C"/>
    <w:rsid w:val="00EA145B"/>
    <w:rsid w:val="00EA4A99"/>
    <w:rsid w:val="00EA4C51"/>
    <w:rsid w:val="00ED00D3"/>
    <w:rsid w:val="00ED7C3A"/>
    <w:rsid w:val="00EE6D8E"/>
    <w:rsid w:val="00EF19AB"/>
    <w:rsid w:val="00F351E8"/>
    <w:rsid w:val="00F53485"/>
    <w:rsid w:val="00F54952"/>
    <w:rsid w:val="00F62A38"/>
    <w:rsid w:val="00F920B4"/>
    <w:rsid w:val="00FC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B7"/>
    <w:pPr>
      <w:ind w:left="720"/>
      <w:contextualSpacing/>
    </w:pPr>
  </w:style>
  <w:style w:type="paragraph" w:styleId="a4">
    <w:name w:val="Balloon Text"/>
    <w:basedOn w:val="a"/>
    <w:link w:val="a5"/>
    <w:uiPriority w:val="99"/>
    <w:semiHidden/>
    <w:unhideWhenUsed/>
    <w:rsid w:val="00EE6D8E"/>
    <w:rPr>
      <w:rFonts w:ascii="Tahoma" w:hAnsi="Tahoma" w:cs="Tahoma"/>
      <w:sz w:val="16"/>
      <w:szCs w:val="16"/>
    </w:rPr>
  </w:style>
  <w:style w:type="character" w:customStyle="1" w:styleId="a5">
    <w:name w:val="Текст выноски Знак"/>
    <w:basedOn w:val="a0"/>
    <w:link w:val="a4"/>
    <w:uiPriority w:val="99"/>
    <w:semiHidden/>
    <w:rsid w:val="00EE6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E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BB7"/>
    <w:pPr>
      <w:ind w:left="720"/>
      <w:contextualSpacing/>
    </w:pPr>
  </w:style>
  <w:style w:type="paragraph" w:styleId="a4">
    <w:name w:val="Balloon Text"/>
    <w:basedOn w:val="a"/>
    <w:link w:val="a5"/>
    <w:uiPriority w:val="99"/>
    <w:semiHidden/>
    <w:unhideWhenUsed/>
    <w:rsid w:val="00EE6D8E"/>
    <w:rPr>
      <w:rFonts w:ascii="Tahoma" w:hAnsi="Tahoma" w:cs="Tahoma"/>
      <w:sz w:val="16"/>
      <w:szCs w:val="16"/>
    </w:rPr>
  </w:style>
  <w:style w:type="character" w:customStyle="1" w:styleId="a5">
    <w:name w:val="Текст выноски Знак"/>
    <w:basedOn w:val="a0"/>
    <w:link w:val="a4"/>
    <w:uiPriority w:val="99"/>
    <w:semiHidden/>
    <w:rsid w:val="00EE6D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8772">
      <w:bodyDiv w:val="1"/>
      <w:marLeft w:val="0"/>
      <w:marRight w:val="0"/>
      <w:marTop w:val="0"/>
      <w:marBottom w:val="0"/>
      <w:divBdr>
        <w:top w:val="none" w:sz="0" w:space="0" w:color="auto"/>
        <w:left w:val="none" w:sz="0" w:space="0" w:color="auto"/>
        <w:bottom w:val="none" w:sz="0" w:space="0" w:color="auto"/>
        <w:right w:val="none" w:sz="0" w:space="0" w:color="auto"/>
      </w:divBdr>
    </w:div>
    <w:div w:id="5627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C8C6-950C-4EFE-B2E3-B47E164E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МОТР</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Светлана Николаевна</dc:creator>
  <cp:lastModifiedBy>Юрист</cp:lastModifiedBy>
  <cp:revision>4</cp:revision>
  <cp:lastPrinted>2021-12-28T08:55:00Z</cp:lastPrinted>
  <dcterms:created xsi:type="dcterms:W3CDTF">2021-12-30T08:21:00Z</dcterms:created>
  <dcterms:modified xsi:type="dcterms:W3CDTF">2021-12-30T08:22:00Z</dcterms:modified>
</cp:coreProperties>
</file>