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 w:rsidRPr="00F15F3D">
        <w:rPr>
          <w:bCs/>
          <w:sz w:val="28"/>
          <w:szCs w:val="28"/>
        </w:rPr>
        <w:t>Приложение</w:t>
      </w:r>
      <w:r w:rsidR="00962861">
        <w:rPr>
          <w:bCs/>
          <w:sz w:val="28"/>
          <w:szCs w:val="28"/>
        </w:rPr>
        <w:t xml:space="preserve"> 1</w:t>
      </w: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 w:rsidRPr="00F15F3D">
        <w:rPr>
          <w:bCs/>
          <w:sz w:val="28"/>
          <w:szCs w:val="28"/>
        </w:rPr>
        <w:t>УТВЕРЖДЕН</w:t>
      </w:r>
      <w:r>
        <w:rPr>
          <w:bCs/>
          <w:sz w:val="28"/>
          <w:szCs w:val="28"/>
        </w:rPr>
        <w:t>О</w:t>
      </w: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 w:rsidRPr="00F15F3D">
        <w:rPr>
          <w:bCs/>
          <w:sz w:val="28"/>
          <w:szCs w:val="28"/>
        </w:rPr>
        <w:t>постановлением администрации</w:t>
      </w:r>
    </w:p>
    <w:p w:rsidR="00F15F3D" w:rsidRPr="00F15F3D" w:rsidRDefault="002D05DA" w:rsidP="00BB2B5A">
      <w:pPr>
        <w:widowControl w:val="0"/>
        <w:autoSpaceDE w:val="0"/>
        <w:autoSpaceDN w:val="0"/>
        <w:adjustRightInd w:val="0"/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Архангельского сельского</w:t>
      </w:r>
      <w:r w:rsidR="00F15F3D" w:rsidRPr="00F15F3D">
        <w:rPr>
          <w:bCs/>
          <w:sz w:val="28"/>
          <w:szCs w:val="28"/>
        </w:rPr>
        <w:t xml:space="preserve"> поселения Тихорецкого района</w:t>
      </w: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5387"/>
        <w:jc w:val="both"/>
        <w:rPr>
          <w:bCs/>
          <w:sz w:val="28"/>
          <w:szCs w:val="28"/>
        </w:rPr>
      </w:pPr>
      <w:r w:rsidRPr="00F15F3D">
        <w:rPr>
          <w:bCs/>
          <w:sz w:val="28"/>
          <w:szCs w:val="28"/>
        </w:rPr>
        <w:t>от</w:t>
      </w:r>
      <w:r w:rsidR="00876A7C">
        <w:rPr>
          <w:bCs/>
          <w:sz w:val="28"/>
          <w:szCs w:val="28"/>
        </w:rPr>
        <w:t xml:space="preserve"> </w:t>
      </w:r>
      <w:r w:rsidR="00BB2B5A">
        <w:rPr>
          <w:bCs/>
          <w:sz w:val="28"/>
          <w:szCs w:val="28"/>
        </w:rPr>
        <w:t>_____________</w:t>
      </w:r>
      <w:r w:rsidRPr="00F15F3D">
        <w:rPr>
          <w:bCs/>
          <w:sz w:val="28"/>
          <w:szCs w:val="28"/>
        </w:rPr>
        <w:t xml:space="preserve"> №</w:t>
      </w:r>
      <w:r w:rsidR="00876A7C">
        <w:rPr>
          <w:bCs/>
          <w:sz w:val="28"/>
          <w:szCs w:val="28"/>
        </w:rPr>
        <w:t xml:space="preserve"> </w:t>
      </w:r>
      <w:r w:rsidR="00BB2B5A">
        <w:rPr>
          <w:bCs/>
          <w:sz w:val="28"/>
          <w:szCs w:val="28"/>
        </w:rPr>
        <w:t>_________</w:t>
      </w: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5387"/>
        <w:rPr>
          <w:b/>
          <w:bCs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F15F3D" w:rsidRPr="00D11FBD" w:rsidRDefault="00F15F3D" w:rsidP="00F15F3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F15F3D" w:rsidRPr="005D608E" w:rsidRDefault="00F15F3D" w:rsidP="00F15F3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5D608E">
        <w:rPr>
          <w:rFonts w:eastAsiaTheme="minorEastAsia"/>
          <w:bCs/>
          <w:sz w:val="28"/>
          <w:szCs w:val="28"/>
        </w:rPr>
        <w:t>ПОЛОЖЕНИЕ</w:t>
      </w:r>
    </w:p>
    <w:p w:rsidR="00962861" w:rsidRPr="00642EC3" w:rsidRDefault="00962861" w:rsidP="00962861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sz w:val="28"/>
          <w:szCs w:val="28"/>
        </w:rPr>
      </w:pPr>
      <w:r w:rsidRPr="00642EC3">
        <w:rPr>
          <w:rFonts w:eastAsiaTheme="minorEastAsia"/>
          <w:bCs/>
          <w:sz w:val="28"/>
          <w:szCs w:val="28"/>
        </w:rPr>
        <w:t>о размещении нестационарных торговых объектов</w:t>
      </w:r>
    </w:p>
    <w:p w:rsidR="00962861" w:rsidRPr="00642EC3" w:rsidRDefault="00962861" w:rsidP="00962861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sz w:val="28"/>
          <w:szCs w:val="28"/>
        </w:rPr>
      </w:pPr>
      <w:r w:rsidRPr="00642EC3">
        <w:rPr>
          <w:sz w:val="28"/>
          <w:szCs w:val="28"/>
        </w:rPr>
        <w:t xml:space="preserve"> на земельных участках, в зданиях, строениях, сооружениях,</w:t>
      </w:r>
    </w:p>
    <w:p w:rsidR="00962861" w:rsidRPr="00642EC3" w:rsidRDefault="00962861" w:rsidP="00962861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sz w:val="28"/>
          <w:szCs w:val="28"/>
        </w:rPr>
      </w:pPr>
      <w:r w:rsidRPr="00642EC3">
        <w:rPr>
          <w:sz w:val="28"/>
          <w:szCs w:val="28"/>
        </w:rPr>
        <w:t xml:space="preserve"> находящихся в муниципальной собственности</w:t>
      </w:r>
      <w:r w:rsidRPr="00642EC3">
        <w:rPr>
          <w:rFonts w:eastAsiaTheme="minorEastAsia"/>
          <w:bCs/>
          <w:sz w:val="28"/>
          <w:szCs w:val="28"/>
        </w:rPr>
        <w:t xml:space="preserve"> </w:t>
      </w:r>
      <w:r>
        <w:rPr>
          <w:rFonts w:eastAsiaTheme="minorEastAsia"/>
          <w:bCs/>
          <w:sz w:val="28"/>
          <w:szCs w:val="28"/>
        </w:rPr>
        <w:t>Архангельского</w:t>
      </w:r>
      <w:r w:rsidRPr="00642EC3">
        <w:rPr>
          <w:rFonts w:eastAsiaTheme="minorEastAsia"/>
          <w:bCs/>
          <w:sz w:val="28"/>
          <w:szCs w:val="28"/>
        </w:rPr>
        <w:t xml:space="preserve"> сельского поселения Тихорецкого района</w:t>
      </w:r>
      <w:r w:rsidRPr="00642EC3">
        <w:rPr>
          <w:sz w:val="28"/>
          <w:szCs w:val="28"/>
        </w:rPr>
        <w:t xml:space="preserve"> и расположенных </w:t>
      </w:r>
      <w:r w:rsidRPr="00642EC3">
        <w:rPr>
          <w:rFonts w:eastAsiaTheme="minorEastAsia"/>
          <w:bCs/>
          <w:sz w:val="28"/>
          <w:szCs w:val="28"/>
        </w:rPr>
        <w:t xml:space="preserve">на территории </w:t>
      </w:r>
      <w:r w:rsidR="003E1694">
        <w:rPr>
          <w:rFonts w:eastAsiaTheme="minorEastAsia"/>
          <w:bCs/>
          <w:sz w:val="28"/>
          <w:szCs w:val="28"/>
        </w:rPr>
        <w:t>Архангельского</w:t>
      </w:r>
      <w:r w:rsidRPr="00642EC3">
        <w:rPr>
          <w:rFonts w:eastAsiaTheme="minorEastAsia"/>
          <w:bCs/>
          <w:sz w:val="28"/>
          <w:szCs w:val="28"/>
        </w:rPr>
        <w:t xml:space="preserve"> сельского</w:t>
      </w:r>
      <w:r w:rsidRPr="00642EC3">
        <w:rPr>
          <w:sz w:val="28"/>
          <w:szCs w:val="28"/>
        </w:rPr>
        <w:t xml:space="preserve"> </w:t>
      </w:r>
      <w:r w:rsidRPr="00642EC3">
        <w:rPr>
          <w:rFonts w:eastAsiaTheme="minorEastAsia"/>
          <w:bCs/>
          <w:sz w:val="28"/>
          <w:szCs w:val="28"/>
        </w:rPr>
        <w:t>поселения Тихорецкого района</w:t>
      </w:r>
    </w:p>
    <w:p w:rsidR="00F15F3D" w:rsidRPr="005D608E" w:rsidRDefault="00F15F3D" w:rsidP="00F15F3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:rsidR="00F15F3D" w:rsidRPr="005D608E" w:rsidRDefault="00F15F3D" w:rsidP="00F15F3D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5D608E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:rsidR="00F15F3D" w:rsidRPr="00D11FBD" w:rsidRDefault="00F15F3D" w:rsidP="00F15F3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3E1694" w:rsidRPr="00D11FBD" w:rsidRDefault="003E1694" w:rsidP="00B111E2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" w:name="sub_3012"/>
      <w:bookmarkStart w:id="2" w:name="sub_3013"/>
      <w:r w:rsidRPr="00D11FBD">
        <w:rPr>
          <w:rFonts w:eastAsiaTheme="minorEastAsia"/>
          <w:sz w:val="28"/>
          <w:szCs w:val="28"/>
        </w:rPr>
        <w:t>Настоящее Положение о размещении нестационарных торговых объектов</w:t>
      </w:r>
      <w:r>
        <w:rPr>
          <w:sz w:val="28"/>
          <w:szCs w:val="28"/>
        </w:rPr>
        <w:t xml:space="preserve"> на земельных участках,</w:t>
      </w:r>
      <w:r w:rsidRPr="004764E3"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в з</w:t>
      </w:r>
      <w:r>
        <w:rPr>
          <w:sz w:val="28"/>
          <w:szCs w:val="28"/>
        </w:rPr>
        <w:t>даниях, строениях, сооружениях,</w:t>
      </w:r>
      <w:r w:rsidRPr="00400381">
        <w:rPr>
          <w:sz w:val="28"/>
          <w:szCs w:val="28"/>
        </w:rPr>
        <w:t xml:space="preserve"> находящихся в муниципальной собственности </w:t>
      </w:r>
      <w:r w:rsidR="001C77A4">
        <w:rPr>
          <w:rFonts w:eastAsiaTheme="minorEastAsia"/>
          <w:sz w:val="28"/>
          <w:szCs w:val="28"/>
        </w:rPr>
        <w:t>Архангельского</w:t>
      </w:r>
      <w:r>
        <w:rPr>
          <w:rFonts w:eastAsiaTheme="minorEastAsia"/>
          <w:sz w:val="28"/>
          <w:szCs w:val="28"/>
        </w:rPr>
        <w:t xml:space="preserve"> сельского поселения Тихорецкого</w:t>
      </w:r>
      <w:r w:rsidRPr="00D11FBD">
        <w:rPr>
          <w:rFonts w:eastAsiaTheme="minorEastAsia"/>
          <w:sz w:val="28"/>
          <w:szCs w:val="28"/>
        </w:rPr>
        <w:t xml:space="preserve"> района</w:t>
      </w:r>
      <w:r w:rsidRPr="004003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00381">
        <w:rPr>
          <w:sz w:val="28"/>
          <w:szCs w:val="28"/>
        </w:rPr>
        <w:t>расположенных</w:t>
      </w:r>
      <w:r>
        <w:rPr>
          <w:rFonts w:eastAsiaTheme="minorEastAsia"/>
          <w:sz w:val="28"/>
          <w:szCs w:val="28"/>
        </w:rPr>
        <w:t xml:space="preserve"> на территории </w:t>
      </w:r>
      <w:r w:rsidR="001C77A4">
        <w:rPr>
          <w:rFonts w:eastAsiaTheme="minorEastAsia"/>
          <w:sz w:val="28"/>
          <w:szCs w:val="28"/>
        </w:rPr>
        <w:t>Архангельского</w:t>
      </w:r>
      <w:r>
        <w:rPr>
          <w:rFonts w:eastAsiaTheme="minorEastAsia"/>
          <w:sz w:val="28"/>
          <w:szCs w:val="28"/>
        </w:rPr>
        <w:t xml:space="preserve"> сельского поселения Тихорец</w:t>
      </w:r>
      <w:r w:rsidRPr="00D11FBD">
        <w:rPr>
          <w:rFonts w:eastAsiaTheme="minorEastAsia"/>
          <w:sz w:val="28"/>
          <w:szCs w:val="28"/>
        </w:rPr>
        <w:t>кого района (далее – Положение) регулирует правоотношения, связанные с размещением нестационарных торговых объек</w:t>
      </w:r>
      <w:r>
        <w:rPr>
          <w:rFonts w:eastAsiaTheme="minorEastAsia"/>
          <w:sz w:val="28"/>
          <w:szCs w:val="28"/>
        </w:rPr>
        <w:t xml:space="preserve">тов на территории </w:t>
      </w:r>
      <w:r w:rsidR="001C77A4">
        <w:rPr>
          <w:rFonts w:eastAsiaTheme="minorEastAsia"/>
          <w:sz w:val="28"/>
          <w:szCs w:val="28"/>
        </w:rPr>
        <w:t>Архангельского</w:t>
      </w:r>
      <w:r>
        <w:rPr>
          <w:rFonts w:eastAsiaTheme="minorEastAsia"/>
          <w:sz w:val="28"/>
          <w:szCs w:val="28"/>
        </w:rPr>
        <w:t xml:space="preserve"> сельского поселения Тихорецкого</w:t>
      </w:r>
      <w:r w:rsidRPr="00D11FBD">
        <w:rPr>
          <w:rFonts w:eastAsiaTheme="minorEastAsia"/>
          <w:sz w:val="28"/>
          <w:szCs w:val="28"/>
        </w:rPr>
        <w:t xml:space="preserve"> района.</w:t>
      </w:r>
      <w:bookmarkEnd w:id="1"/>
    </w:p>
    <w:p w:rsidR="00F15F3D" w:rsidRPr="004D444A" w:rsidRDefault="00F15F3D" w:rsidP="00B111E2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Размещение нестационарных торговых объектов (далее – Н</w:t>
      </w:r>
      <w:r>
        <w:rPr>
          <w:rFonts w:eastAsiaTheme="minorEastAsia"/>
          <w:sz w:val="28"/>
          <w:szCs w:val="28"/>
        </w:rPr>
        <w:t xml:space="preserve">ТО) на территории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поселения Тихорец</w:t>
      </w:r>
      <w:r w:rsidRPr="00D11FBD">
        <w:rPr>
          <w:rFonts w:eastAsiaTheme="minorEastAsia"/>
          <w:sz w:val="28"/>
          <w:szCs w:val="28"/>
        </w:rPr>
        <w:t>кого ра</w:t>
      </w:r>
      <w:r>
        <w:rPr>
          <w:rFonts w:eastAsiaTheme="minorEastAsia"/>
          <w:sz w:val="28"/>
          <w:szCs w:val="28"/>
        </w:rPr>
        <w:t xml:space="preserve">йона </w:t>
      </w:r>
      <w:r w:rsidRPr="00D11FBD">
        <w:rPr>
          <w:rFonts w:eastAsiaTheme="minorEastAsia"/>
          <w:sz w:val="28"/>
          <w:szCs w:val="28"/>
        </w:rPr>
        <w:t>на земельных участках,</w:t>
      </w:r>
      <w:r w:rsidRPr="004764E3"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в з</w:t>
      </w:r>
      <w:r>
        <w:rPr>
          <w:sz w:val="28"/>
          <w:szCs w:val="28"/>
        </w:rPr>
        <w:t>даниях, строениях, сооружениях,</w:t>
      </w:r>
      <w:r w:rsidRPr="00D11FBD">
        <w:rPr>
          <w:rFonts w:eastAsiaTheme="minorEastAsia"/>
          <w:sz w:val="28"/>
          <w:szCs w:val="28"/>
        </w:rPr>
        <w:t xml:space="preserve"> находящихся в муниципальной собственности</w:t>
      </w:r>
      <w:r w:rsidR="003B6E00" w:rsidRPr="003B6E00">
        <w:rPr>
          <w:bCs/>
          <w:sz w:val="28"/>
          <w:szCs w:val="28"/>
        </w:rPr>
        <w:t xml:space="preserve"> </w:t>
      </w:r>
      <w:r w:rsidR="003B6E00">
        <w:rPr>
          <w:bCs/>
          <w:sz w:val="28"/>
          <w:szCs w:val="28"/>
        </w:rPr>
        <w:t>Архангельского сельского</w:t>
      </w:r>
      <w:r w:rsidR="003B6E00" w:rsidRPr="00F15F3D">
        <w:rPr>
          <w:bCs/>
          <w:sz w:val="28"/>
          <w:szCs w:val="28"/>
        </w:rPr>
        <w:t xml:space="preserve"> </w:t>
      </w:r>
      <w:r w:rsidR="003B6E00">
        <w:rPr>
          <w:rFonts w:eastAsiaTheme="minorEastAsia"/>
          <w:sz w:val="28"/>
          <w:szCs w:val="28"/>
        </w:rPr>
        <w:t>поселения Тихорец</w:t>
      </w:r>
      <w:r w:rsidR="003B6E00" w:rsidRPr="00D11FBD">
        <w:rPr>
          <w:rFonts w:eastAsiaTheme="minorEastAsia"/>
          <w:sz w:val="28"/>
          <w:szCs w:val="28"/>
        </w:rPr>
        <w:t>кого ра</w:t>
      </w:r>
      <w:r w:rsidR="003B6E00">
        <w:rPr>
          <w:rFonts w:eastAsiaTheme="minorEastAsia"/>
          <w:sz w:val="28"/>
          <w:szCs w:val="28"/>
        </w:rPr>
        <w:t>йона</w:t>
      </w:r>
      <w:r w:rsidRPr="00D11FBD">
        <w:rPr>
          <w:rFonts w:eastAsiaTheme="minorEastAsia"/>
          <w:sz w:val="28"/>
          <w:szCs w:val="28"/>
        </w:rPr>
        <w:t xml:space="preserve"> осуществляется в соответствии со схемой размещения нестационарных торговых объектов, утвержд</w:t>
      </w:r>
      <w:r w:rsidR="003B6E00">
        <w:rPr>
          <w:rFonts w:eastAsiaTheme="minorEastAsia"/>
          <w:sz w:val="28"/>
          <w:szCs w:val="28"/>
        </w:rPr>
        <w:t>енной</w:t>
      </w:r>
      <w:r w:rsidRPr="00D11FBD">
        <w:rPr>
          <w:rFonts w:eastAsiaTheme="minorEastAsia"/>
          <w:sz w:val="28"/>
          <w:szCs w:val="28"/>
        </w:rPr>
        <w:t xml:space="preserve"> постановлением администрации муниц</w:t>
      </w:r>
      <w:r>
        <w:rPr>
          <w:rFonts w:eastAsiaTheme="minorEastAsia"/>
          <w:sz w:val="28"/>
          <w:szCs w:val="28"/>
        </w:rPr>
        <w:t>ипального образования Тихорецкий</w:t>
      </w:r>
      <w:r w:rsidRPr="00D11FBD">
        <w:rPr>
          <w:rFonts w:eastAsiaTheme="minorEastAsia"/>
          <w:sz w:val="28"/>
          <w:szCs w:val="28"/>
        </w:rPr>
        <w:t xml:space="preserve"> район</w:t>
      </w:r>
      <w:r w:rsidR="00FF7292">
        <w:rPr>
          <w:rFonts w:eastAsiaTheme="minorEastAsia"/>
          <w:sz w:val="28"/>
          <w:szCs w:val="28"/>
        </w:rPr>
        <w:t xml:space="preserve"> (далее - Схема)</w:t>
      </w:r>
      <w:r w:rsidRPr="00D11FBD">
        <w:rPr>
          <w:rFonts w:eastAsiaTheme="minorEastAsia"/>
          <w:sz w:val="28"/>
          <w:szCs w:val="28"/>
        </w:rPr>
        <w:t>,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Start w:id="3" w:name="sub_3014"/>
      <w:bookmarkEnd w:id="2"/>
    </w:p>
    <w:p w:rsidR="00F15F3D" w:rsidRPr="004D444A" w:rsidRDefault="00F15F3D" w:rsidP="00B111E2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Размещение НТО осуществляется путём:</w:t>
      </w:r>
    </w:p>
    <w:p w:rsidR="00F15F3D" w:rsidRPr="005D608E" w:rsidRDefault="005D608E" w:rsidP="00B111E2">
      <w:pPr>
        <w:tabs>
          <w:tab w:val="left" w:pos="851"/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bookmarkStart w:id="4" w:name="sub_3015"/>
      <w:bookmarkEnd w:id="3"/>
      <w:r>
        <w:rPr>
          <w:rFonts w:eastAsiaTheme="minorEastAsia"/>
          <w:sz w:val="28"/>
          <w:szCs w:val="28"/>
        </w:rPr>
        <w:tab/>
      </w:r>
      <w:r w:rsidR="00F15F3D" w:rsidRPr="005D608E">
        <w:rPr>
          <w:rFonts w:eastAsiaTheme="minorEastAsia"/>
          <w:sz w:val="28"/>
          <w:szCs w:val="28"/>
        </w:rPr>
        <w:t xml:space="preserve">проведения </w:t>
      </w:r>
      <w:r w:rsidR="00F15F3D" w:rsidRPr="005D608E">
        <w:rPr>
          <w:rFonts w:eastAsia="Calibri"/>
          <w:sz w:val="28"/>
          <w:szCs w:val="28"/>
        </w:rPr>
        <w:t xml:space="preserve">открытого аукциона в электронной форме по предоставлению права на заключение договора на право размещения НТО на территории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 w:rsidR="00F15F3D" w:rsidRPr="005D608E">
        <w:rPr>
          <w:rFonts w:eastAsiaTheme="minorEastAsia"/>
          <w:sz w:val="28"/>
          <w:szCs w:val="28"/>
        </w:rPr>
        <w:t>поселения Тихорецкого района</w:t>
      </w:r>
      <w:r w:rsidR="00F15F3D" w:rsidRPr="005D608E">
        <w:rPr>
          <w:rFonts w:eastAsia="Calibri"/>
          <w:sz w:val="28"/>
          <w:szCs w:val="28"/>
        </w:rPr>
        <w:t xml:space="preserve">, утвержденным постановлением администрации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 w:rsidR="00F15F3D" w:rsidRPr="005D608E">
        <w:rPr>
          <w:sz w:val="28"/>
          <w:szCs w:val="28"/>
        </w:rPr>
        <w:t>поселения Тихорецкого района</w:t>
      </w:r>
      <w:r w:rsidR="00F15F3D" w:rsidRPr="005D608E">
        <w:rPr>
          <w:rFonts w:eastAsia="Calibri"/>
          <w:sz w:val="28"/>
          <w:szCs w:val="28"/>
        </w:rPr>
        <w:t xml:space="preserve"> в установленном порядке; </w:t>
      </w:r>
    </w:p>
    <w:p w:rsidR="00F15F3D" w:rsidRPr="005D608E" w:rsidRDefault="005D608E" w:rsidP="00B111E2">
      <w:pPr>
        <w:tabs>
          <w:tab w:val="left" w:pos="709"/>
          <w:tab w:val="left" w:pos="993"/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="00F15F3D" w:rsidRPr="005D608E">
        <w:rPr>
          <w:sz w:val="28"/>
          <w:szCs w:val="28"/>
        </w:rPr>
        <w:t xml:space="preserve">предоставления на основании договоров права на размещение НТО на территории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 w:rsidR="00F15F3D" w:rsidRPr="005D608E">
        <w:rPr>
          <w:sz w:val="28"/>
          <w:szCs w:val="28"/>
        </w:rPr>
        <w:t xml:space="preserve">поселения Тихорецкого района без </w:t>
      </w:r>
      <w:r w:rsidR="00F15F3D" w:rsidRPr="005D608E">
        <w:rPr>
          <w:sz w:val="28"/>
          <w:szCs w:val="28"/>
        </w:rPr>
        <w:lastRenderedPageBreak/>
        <w:t>проведения открытого аукциона в электронной форме</w:t>
      </w:r>
      <w:r w:rsidR="008E6CEA" w:rsidRPr="005D608E">
        <w:rPr>
          <w:sz w:val="28"/>
          <w:szCs w:val="28"/>
        </w:rPr>
        <w:t xml:space="preserve"> в </w:t>
      </w:r>
      <w:proofErr w:type="gramStart"/>
      <w:r w:rsidR="008E6CEA" w:rsidRPr="005D608E">
        <w:rPr>
          <w:sz w:val="28"/>
          <w:szCs w:val="28"/>
        </w:rPr>
        <w:t>порядке</w:t>
      </w:r>
      <w:proofErr w:type="gramEnd"/>
      <w:r w:rsidR="00F15F3D" w:rsidRPr="005D608E">
        <w:rPr>
          <w:sz w:val="28"/>
          <w:szCs w:val="28"/>
        </w:rPr>
        <w:t xml:space="preserve"> </w:t>
      </w:r>
      <w:r w:rsidR="008E6CEA" w:rsidRPr="005D608E">
        <w:rPr>
          <w:sz w:val="28"/>
          <w:szCs w:val="28"/>
        </w:rPr>
        <w:t>утвержденном</w:t>
      </w:r>
      <w:r w:rsidR="00F15F3D" w:rsidRPr="005D608E">
        <w:rPr>
          <w:sz w:val="28"/>
          <w:szCs w:val="28"/>
        </w:rPr>
        <w:t xml:space="preserve"> </w:t>
      </w:r>
      <w:r w:rsidR="00F15F3D" w:rsidRPr="005D608E">
        <w:rPr>
          <w:rFonts w:eastAsia="Calibri"/>
          <w:sz w:val="28"/>
          <w:szCs w:val="28"/>
        </w:rPr>
        <w:t xml:space="preserve">постановлением администрации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 w:rsidR="00F15F3D" w:rsidRPr="005D608E">
        <w:rPr>
          <w:sz w:val="28"/>
          <w:szCs w:val="28"/>
        </w:rPr>
        <w:t>поселения Тихорецкого района</w:t>
      </w:r>
      <w:r w:rsidR="008E6CEA" w:rsidRPr="005D608E">
        <w:rPr>
          <w:sz w:val="28"/>
          <w:szCs w:val="28"/>
        </w:rPr>
        <w:t>;</w:t>
      </w:r>
      <w:r w:rsidR="00F15F3D" w:rsidRPr="005D608E">
        <w:rPr>
          <w:rFonts w:eastAsia="Calibri"/>
          <w:sz w:val="28"/>
          <w:szCs w:val="28"/>
        </w:rPr>
        <w:t xml:space="preserve"> </w:t>
      </w:r>
    </w:p>
    <w:p w:rsidR="00F15F3D" w:rsidRPr="005D608E" w:rsidRDefault="005D608E" w:rsidP="00B111E2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5" w:name="sub_3017"/>
      <w:bookmarkEnd w:id="4"/>
      <w:r>
        <w:rPr>
          <w:rFonts w:eastAsiaTheme="minorEastAsia"/>
          <w:sz w:val="28"/>
          <w:szCs w:val="28"/>
        </w:rPr>
        <w:tab/>
      </w:r>
      <w:r w:rsidR="00F15F3D" w:rsidRPr="005D608E">
        <w:rPr>
          <w:rFonts w:eastAsiaTheme="minorEastAsia"/>
          <w:sz w:val="28"/>
          <w:szCs w:val="28"/>
        </w:rPr>
        <w:t>выдачи разрешений на размещение НТО в дни проведения праздничных (торжественных) мероприятий, имеющих краткосрочный характер, в соо</w:t>
      </w:r>
      <w:r w:rsidR="00726ACD">
        <w:rPr>
          <w:rFonts w:eastAsiaTheme="minorEastAsia"/>
          <w:sz w:val="28"/>
          <w:szCs w:val="28"/>
        </w:rPr>
        <w:t>тветствии с пунктом 2</w:t>
      </w:r>
      <w:r w:rsidR="00F15F3D" w:rsidRPr="005D608E">
        <w:rPr>
          <w:rFonts w:eastAsiaTheme="minorEastAsia"/>
          <w:sz w:val="28"/>
          <w:szCs w:val="28"/>
        </w:rPr>
        <w:t xml:space="preserve"> настоящего положения</w:t>
      </w:r>
      <w:r w:rsidR="003B6E00">
        <w:rPr>
          <w:rFonts w:eastAsiaTheme="minorEastAsia"/>
          <w:sz w:val="28"/>
          <w:szCs w:val="28"/>
        </w:rPr>
        <w:t>.</w:t>
      </w:r>
    </w:p>
    <w:p w:rsidR="00F15F3D" w:rsidRPr="00D11FBD" w:rsidRDefault="00F15F3D" w:rsidP="00B111E2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6" w:name="sub_3018"/>
      <w:bookmarkEnd w:id="5"/>
      <w:r w:rsidRPr="00D11FBD">
        <w:rPr>
          <w:rFonts w:eastAsiaTheme="minorEastAsia"/>
          <w:sz w:val="28"/>
          <w:szCs w:val="28"/>
        </w:rPr>
        <w:t>В настоящем Положении используются следующие основные понятия и сокращения:</w:t>
      </w:r>
    </w:p>
    <w:bookmarkEnd w:id="6"/>
    <w:p w:rsidR="00F15F3D" w:rsidRPr="00D11FBD" w:rsidRDefault="00F15F3D" w:rsidP="00B111E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</w:t>
      </w:r>
      <w:r w:rsidRPr="00D11FBD">
        <w:rPr>
          <w:rFonts w:eastAsiaTheme="minorEastAsia"/>
          <w:sz w:val="28"/>
          <w:szCs w:val="28"/>
        </w:rPr>
        <w:t>полномоченный орган –</w:t>
      </w:r>
      <w:r w:rsidR="002D05D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администраци</w:t>
      </w:r>
      <w:r w:rsidR="002D05DA">
        <w:rPr>
          <w:rFonts w:eastAsiaTheme="minorEastAsia"/>
          <w:sz w:val="28"/>
          <w:szCs w:val="28"/>
        </w:rPr>
        <w:t>я</w:t>
      </w:r>
      <w:r>
        <w:rPr>
          <w:rFonts w:eastAsiaTheme="minorEastAsia"/>
          <w:sz w:val="28"/>
          <w:szCs w:val="28"/>
        </w:rPr>
        <w:t xml:space="preserve">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поселения Тихорецкого района</w:t>
      </w:r>
      <w:r w:rsidRPr="00D11FBD">
        <w:rPr>
          <w:rFonts w:eastAsiaTheme="minorEastAsia"/>
          <w:sz w:val="28"/>
          <w:szCs w:val="28"/>
        </w:rPr>
        <w:t>;</w:t>
      </w:r>
    </w:p>
    <w:p w:rsidR="00F15F3D" w:rsidRPr="00D11FBD" w:rsidRDefault="00F15F3D" w:rsidP="00B111E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акт обследования – документ, заполняемый работником </w:t>
      </w:r>
      <w:r w:rsidR="002D05DA">
        <w:rPr>
          <w:rFonts w:eastAsiaTheme="minorEastAsia"/>
          <w:sz w:val="28"/>
          <w:szCs w:val="28"/>
        </w:rPr>
        <w:t>администрации</w:t>
      </w:r>
      <w:r w:rsidRPr="00D11FBD">
        <w:rPr>
          <w:rFonts w:eastAsiaTheme="minorEastAsia"/>
          <w:sz w:val="28"/>
          <w:szCs w:val="28"/>
        </w:rPr>
        <w:t xml:space="preserve"> 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поселения Тихорецкого</w:t>
      </w:r>
      <w:r w:rsidRPr="00D11FBD">
        <w:rPr>
          <w:rFonts w:eastAsiaTheme="minorEastAsia"/>
          <w:sz w:val="28"/>
          <w:szCs w:val="28"/>
        </w:rPr>
        <w:t xml:space="preserve"> района;</w:t>
      </w:r>
    </w:p>
    <w:p w:rsidR="00F15F3D" w:rsidRPr="00D11FBD" w:rsidRDefault="0076253E" w:rsidP="00B111E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претензия</w:t>
      </w:r>
      <w:r w:rsidR="00F15F3D" w:rsidRPr="00D11FBD">
        <w:rPr>
          <w:rFonts w:eastAsiaTheme="minorEastAsia"/>
          <w:sz w:val="28"/>
          <w:szCs w:val="28"/>
        </w:rPr>
        <w:t xml:space="preserve"> – документ, содержащий требование об устранении нарушений условий договора о предоставлении права на размещение НТО на терри</w:t>
      </w:r>
      <w:r w:rsidR="00F15F3D">
        <w:rPr>
          <w:rFonts w:eastAsiaTheme="minorEastAsia"/>
          <w:sz w:val="28"/>
          <w:szCs w:val="28"/>
        </w:rPr>
        <w:t xml:space="preserve">тории </w:t>
      </w:r>
      <w:r w:rsidR="002D05DA">
        <w:rPr>
          <w:bCs/>
          <w:sz w:val="28"/>
          <w:szCs w:val="28"/>
        </w:rPr>
        <w:t>Архангельского сельского</w:t>
      </w:r>
      <w:r w:rsidR="002D05DA" w:rsidRPr="00F15F3D">
        <w:rPr>
          <w:bCs/>
          <w:sz w:val="28"/>
          <w:szCs w:val="28"/>
        </w:rPr>
        <w:t xml:space="preserve"> </w:t>
      </w:r>
      <w:r w:rsidR="00F15F3D">
        <w:rPr>
          <w:rFonts w:eastAsiaTheme="minorEastAsia"/>
          <w:sz w:val="28"/>
          <w:szCs w:val="28"/>
        </w:rPr>
        <w:t>поселения Тихорецкого</w:t>
      </w:r>
      <w:r w:rsidR="00F15F3D" w:rsidRPr="00D11FBD">
        <w:rPr>
          <w:rFonts w:eastAsiaTheme="minorEastAsia"/>
          <w:sz w:val="28"/>
          <w:szCs w:val="28"/>
        </w:rPr>
        <w:t xml:space="preserve"> район</w:t>
      </w:r>
      <w:r w:rsidR="00F15F3D">
        <w:rPr>
          <w:rFonts w:eastAsiaTheme="minorEastAsia"/>
          <w:sz w:val="28"/>
          <w:szCs w:val="28"/>
        </w:rPr>
        <w:t>а</w:t>
      </w:r>
      <w:r w:rsidR="003B6E00">
        <w:rPr>
          <w:rFonts w:eastAsiaTheme="minorEastAsia"/>
          <w:sz w:val="28"/>
          <w:szCs w:val="28"/>
        </w:rPr>
        <w:t>.</w:t>
      </w:r>
    </w:p>
    <w:p w:rsidR="00F15F3D" w:rsidRPr="00D11FBD" w:rsidRDefault="00F15F3D" w:rsidP="00F15F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15F3D" w:rsidRPr="005D608E" w:rsidRDefault="00F15F3D" w:rsidP="00B111E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7" w:name="sub_3022"/>
      <w:r w:rsidRPr="005D608E"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7"/>
    <w:p w:rsidR="00F15F3D" w:rsidRPr="005D608E" w:rsidRDefault="00F15F3D" w:rsidP="00F15F3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8" w:name="sub_3023"/>
      <w:r w:rsidRPr="00D11FBD">
        <w:rPr>
          <w:rFonts w:eastAsiaTheme="minorEastAsia"/>
          <w:sz w:val="28"/>
          <w:szCs w:val="28"/>
        </w:rPr>
        <w:t>2.1. Размещение и эксплуатация НТО допускается в местах, определённых Схемой.</w:t>
      </w:r>
    </w:p>
    <w:bookmarkEnd w:id="8"/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При осуществлении торговой деятельности должна соблюдаться специализация НТО. Внешний вид НТО должен соответствовать эскизному проекту НТО.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9" w:name="sub_3024"/>
      <w:r w:rsidRPr="00D11FBD">
        <w:rPr>
          <w:rFonts w:eastAsiaTheme="minorEastAsia"/>
          <w:sz w:val="28"/>
          <w:szCs w:val="28"/>
        </w:rPr>
        <w:t xml:space="preserve">2.2. По завершении работ по размещению несезонного НТО работники </w:t>
      </w:r>
      <w:r w:rsidR="002D05DA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>
        <w:rPr>
          <w:rFonts w:eastAsiaTheme="minorEastAsia"/>
          <w:sz w:val="28"/>
          <w:szCs w:val="28"/>
        </w:rPr>
        <w:t xml:space="preserve"> </w:t>
      </w:r>
      <w:r w:rsidRPr="00D11FBD">
        <w:rPr>
          <w:rFonts w:eastAsiaTheme="minorEastAsia"/>
          <w:sz w:val="28"/>
          <w:szCs w:val="28"/>
        </w:rPr>
        <w:t xml:space="preserve">осуществляют приёмку указанного объекта путём составления акта о приёмке выполненных работ по размещению НТО, по форме согласно </w:t>
      </w:r>
      <w:hyperlink w:anchor="sub_1100" w:history="1">
        <w:r w:rsidRPr="00D11FBD">
          <w:rPr>
            <w:rFonts w:eastAsiaTheme="minorEastAsia"/>
            <w:sz w:val="28"/>
            <w:szCs w:val="28"/>
          </w:rPr>
          <w:t>приложению</w:t>
        </w:r>
      </w:hyperlink>
      <w:r w:rsidRPr="00D11FBD">
        <w:rPr>
          <w:rFonts w:eastAsiaTheme="minorEastAsia"/>
          <w:sz w:val="28"/>
          <w:szCs w:val="28"/>
        </w:rPr>
        <w:t xml:space="preserve"> 1 к настоящему Положению. </w:t>
      </w:r>
    </w:p>
    <w:p w:rsidR="00F15F3D" w:rsidRPr="004D444A" w:rsidRDefault="00F15F3D" w:rsidP="004D053A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Несезонный НТО должен быть размещен хозяйствующим субъектом, получившим право на размещен</w:t>
      </w:r>
      <w:r>
        <w:rPr>
          <w:sz w:val="28"/>
          <w:szCs w:val="28"/>
        </w:rPr>
        <w:t>ие такого НТО, не позднее шести</w:t>
      </w:r>
      <w:r w:rsidRPr="00D11FBD">
        <w:rPr>
          <w:sz w:val="28"/>
          <w:szCs w:val="28"/>
        </w:rPr>
        <w:t xml:space="preserve"> месяцев по</w:t>
      </w:r>
      <w:r>
        <w:rPr>
          <w:sz w:val="28"/>
          <w:szCs w:val="28"/>
        </w:rPr>
        <w:t>сле получения указанного права.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0" w:name="sub_3025"/>
      <w:bookmarkEnd w:id="9"/>
      <w:r w:rsidRPr="00D11FBD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F15F3D" w:rsidRPr="00D11FBD" w:rsidRDefault="005D608E" w:rsidP="004D053A">
      <w:pPr>
        <w:pStyle w:val="a3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567" w:firstLine="709"/>
        <w:jc w:val="both"/>
        <w:rPr>
          <w:rFonts w:eastAsiaTheme="minorEastAsia"/>
          <w:sz w:val="28"/>
          <w:szCs w:val="28"/>
        </w:rPr>
      </w:pPr>
      <w:bookmarkStart w:id="11" w:name="sub_3026"/>
      <w:bookmarkEnd w:id="10"/>
      <w:r>
        <w:rPr>
          <w:rFonts w:eastAsiaTheme="minorEastAsia"/>
          <w:sz w:val="28"/>
          <w:szCs w:val="28"/>
        </w:rPr>
        <w:tab/>
      </w:r>
      <w:r w:rsidR="00F15F3D" w:rsidRPr="00D11FBD">
        <w:rPr>
          <w:rFonts w:eastAsiaTheme="minorEastAsia"/>
          <w:sz w:val="28"/>
          <w:szCs w:val="28"/>
        </w:rPr>
        <w:t>переоборудовать конструкции НТО;</w:t>
      </w:r>
    </w:p>
    <w:p w:rsidR="00F15F3D" w:rsidRPr="00D11FBD" w:rsidRDefault="00F15F3D" w:rsidP="004D053A">
      <w:pPr>
        <w:pStyle w:val="a3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7"/>
      <w:bookmarkEnd w:id="11"/>
      <w:r w:rsidRPr="00D11FBD">
        <w:rPr>
          <w:rFonts w:eastAsiaTheme="minorEastAsia"/>
          <w:sz w:val="28"/>
          <w:szCs w:val="28"/>
        </w:rPr>
        <w:t>менять специализацию и (или</w:t>
      </w:r>
      <w:r w:rsidR="003B6E00">
        <w:rPr>
          <w:rFonts w:eastAsiaTheme="minorEastAsia"/>
          <w:sz w:val="28"/>
          <w:szCs w:val="28"/>
        </w:rPr>
        <w:t xml:space="preserve">) конфигурацию НТО, в том числе </w:t>
      </w:r>
      <w:r w:rsidRPr="00D11FBD">
        <w:rPr>
          <w:rFonts w:eastAsiaTheme="minorEastAsia"/>
          <w:sz w:val="28"/>
          <w:szCs w:val="28"/>
        </w:rPr>
        <w:t>пространственное и (или) архитектурное решение (увеличивать площадь и размеры НТО, ограждения и других составных конструкций);</w:t>
      </w:r>
    </w:p>
    <w:p w:rsidR="00F15F3D" w:rsidRPr="005D608E" w:rsidRDefault="005D608E" w:rsidP="004D053A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3" w:name="sub_3028"/>
      <w:bookmarkEnd w:id="12"/>
      <w:r>
        <w:rPr>
          <w:rFonts w:eastAsiaTheme="minorEastAsia"/>
          <w:sz w:val="28"/>
          <w:szCs w:val="28"/>
        </w:rPr>
        <w:tab/>
      </w:r>
      <w:r w:rsidR="00F15F3D" w:rsidRPr="005D608E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:rsidR="00F15F3D" w:rsidRPr="005D608E" w:rsidRDefault="005D608E" w:rsidP="004D053A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4" w:name="sub_3029"/>
      <w:bookmarkEnd w:id="13"/>
      <w:r>
        <w:rPr>
          <w:rFonts w:eastAsiaTheme="minorEastAsia"/>
          <w:sz w:val="28"/>
          <w:szCs w:val="28"/>
        </w:rPr>
        <w:tab/>
      </w:r>
      <w:r w:rsidR="00F15F3D" w:rsidRPr="005D608E">
        <w:rPr>
          <w:rFonts w:eastAsiaTheme="minorEastAsia"/>
          <w:sz w:val="28"/>
          <w:szCs w:val="28"/>
        </w:rPr>
        <w:t xml:space="preserve"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</w:t>
      </w:r>
      <w:r w:rsidR="00F15F3D" w:rsidRPr="005D608E">
        <w:rPr>
          <w:rFonts w:eastAsiaTheme="minorEastAsia"/>
          <w:sz w:val="28"/>
          <w:szCs w:val="28"/>
        </w:rPr>
        <w:lastRenderedPageBreak/>
        <w:t>транспортным средством.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5" w:name="sub_3030"/>
      <w:bookmarkEnd w:id="14"/>
      <w:r w:rsidRPr="00D11FBD">
        <w:rPr>
          <w:rFonts w:eastAsiaTheme="minorEastAsia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6" w:name="sub_3031"/>
      <w:bookmarkEnd w:id="15"/>
      <w:r w:rsidRPr="00D11FBD">
        <w:rPr>
          <w:rFonts w:eastAsiaTheme="minorEastAsia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7" w:name="sub_3032"/>
      <w:bookmarkEnd w:id="16"/>
      <w:r w:rsidRPr="00D11FBD">
        <w:rPr>
          <w:rFonts w:eastAsiaTheme="minorEastAsia"/>
          <w:sz w:val="28"/>
          <w:szCs w:val="28"/>
        </w:rPr>
        <w:t>2.6.</w:t>
      </w:r>
      <w:r w:rsidR="0076679A">
        <w:rPr>
          <w:rFonts w:eastAsiaTheme="minorEastAsia"/>
          <w:sz w:val="28"/>
          <w:szCs w:val="28"/>
        </w:rPr>
        <w:t> </w:t>
      </w:r>
      <w:r w:rsidRPr="00D11FBD">
        <w:rPr>
          <w:rFonts w:eastAsiaTheme="minorEastAsia"/>
          <w:sz w:val="28"/>
          <w:szCs w:val="28"/>
        </w:rPr>
        <w:t xml:space="preserve">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D11FBD">
        <w:rPr>
          <w:rFonts w:eastAsiaTheme="minorEastAsia"/>
          <w:sz w:val="28"/>
          <w:szCs w:val="28"/>
        </w:rPr>
        <w:t>поверительных</w:t>
      </w:r>
      <w:proofErr w:type="spellEnd"/>
      <w:r w:rsidRPr="00D11FBD"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8" w:name="sub_3033"/>
      <w:bookmarkEnd w:id="17"/>
      <w:r w:rsidRPr="00D11FBD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9" w:name="sub_3034"/>
      <w:bookmarkEnd w:id="18"/>
      <w:r w:rsidRPr="00D11FBD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0" w:name="sub_3035"/>
      <w:bookmarkEnd w:id="19"/>
      <w:r w:rsidRPr="00D11FBD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F15F3D" w:rsidRPr="00D11FBD" w:rsidRDefault="00F15F3D" w:rsidP="004D053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21" w:name="sub_3036"/>
      <w:bookmarkEnd w:id="20"/>
      <w:r w:rsidRPr="00D11FBD">
        <w:rPr>
          <w:sz w:val="28"/>
          <w:szCs w:val="28"/>
        </w:rPr>
        <w:t>2.10. Не допускается размещение объектов нестационарной торговли:</w:t>
      </w:r>
    </w:p>
    <w:p w:rsidR="00F15F3D" w:rsidRPr="006F20AE" w:rsidRDefault="004D053A" w:rsidP="004D053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15F3D" w:rsidRPr="006F20AE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  <w:proofErr w:type="gramEnd"/>
    </w:p>
    <w:p w:rsidR="00F15F3D" w:rsidRPr="006F20AE" w:rsidRDefault="006F20AE" w:rsidP="004D053A">
      <w:pPr>
        <w:shd w:val="clear" w:color="auto" w:fill="FFFFFF"/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5F3D" w:rsidRPr="006F20AE">
        <w:rPr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:rsidR="00F15F3D" w:rsidRPr="006F20AE" w:rsidRDefault="006F20AE" w:rsidP="004D053A">
      <w:pPr>
        <w:shd w:val="clear" w:color="auto" w:fill="FFFFFF"/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5F3D" w:rsidRPr="006F20AE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F15F3D" w:rsidRPr="00D11FBD" w:rsidRDefault="00F15F3D" w:rsidP="004D053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2.1</w:t>
      </w:r>
      <w:r w:rsidR="004D053A">
        <w:rPr>
          <w:sz w:val="28"/>
          <w:szCs w:val="28"/>
        </w:rPr>
        <w:t>1</w:t>
      </w:r>
      <w:r w:rsidRPr="00D11FBD">
        <w:rPr>
          <w:sz w:val="28"/>
          <w:szCs w:val="28"/>
        </w:rPr>
        <w:t>. Размещение нестационарных торговых объектов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F15F3D" w:rsidRDefault="00F15F3D" w:rsidP="004D053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2.1</w:t>
      </w:r>
      <w:r w:rsidR="004D053A">
        <w:rPr>
          <w:sz w:val="28"/>
          <w:szCs w:val="28"/>
        </w:rPr>
        <w:t>2</w:t>
      </w:r>
      <w:r w:rsidRPr="00D11FBD">
        <w:rPr>
          <w:sz w:val="28"/>
          <w:szCs w:val="28"/>
        </w:rPr>
        <w:t>. Размещение нестационарных торговых объектов ближе 6 метров от окон зданий, витрин и фасадов стационарных торговых объектов допускается, при условии разработки соответствующих противопожарных мероприятий.</w:t>
      </w:r>
    </w:p>
    <w:p w:rsidR="007E43A7" w:rsidRDefault="007E43A7" w:rsidP="00F15F3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15F3D" w:rsidRPr="006F20AE" w:rsidRDefault="00F15F3D" w:rsidP="004D053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2" w:name="sub_3037"/>
      <w:bookmarkEnd w:id="21"/>
      <w:r w:rsidRPr="006F20AE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:rsidR="00F15F3D" w:rsidRPr="006F20AE" w:rsidRDefault="00F15F3D" w:rsidP="00F15F3D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6F20AE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2"/>
    <w:p w:rsidR="00F15F3D" w:rsidRPr="006F20AE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Pr="00D11FBD" w:rsidRDefault="00F15F3D" w:rsidP="004D053A">
      <w:pPr>
        <w:tabs>
          <w:tab w:val="left" w:pos="1134"/>
          <w:tab w:val="left" w:pos="9746"/>
        </w:tabs>
        <w:ind w:right="-35" w:firstLine="709"/>
        <w:jc w:val="both"/>
        <w:rPr>
          <w:sz w:val="28"/>
          <w:szCs w:val="28"/>
        </w:rPr>
      </w:pPr>
      <w:bookmarkStart w:id="23" w:name="sub_3038"/>
      <w:r w:rsidRPr="00D11FBD">
        <w:rPr>
          <w:rFonts w:eastAsiaTheme="minorEastAsia"/>
          <w:sz w:val="28"/>
          <w:szCs w:val="28"/>
        </w:rPr>
        <w:t xml:space="preserve">3.1. </w:t>
      </w:r>
      <w:bookmarkEnd w:id="23"/>
      <w:r w:rsidRPr="00D11FBD">
        <w:rPr>
          <w:sz w:val="28"/>
          <w:szCs w:val="28"/>
        </w:rPr>
        <w:t>Период функционирования устанавливается в Схеме для каждого места размещения нес</w:t>
      </w:r>
      <w:r w:rsidR="005A3B47">
        <w:rPr>
          <w:sz w:val="28"/>
          <w:szCs w:val="28"/>
        </w:rPr>
        <w:t xml:space="preserve">тационарного торгового объекта </w:t>
      </w:r>
      <w:r w:rsidRPr="00D11FBD">
        <w:rPr>
          <w:sz w:val="28"/>
          <w:szCs w:val="28"/>
        </w:rPr>
        <w:t xml:space="preserve">с учетом следующих </w:t>
      </w:r>
      <w:r w:rsidRPr="00D11FBD">
        <w:rPr>
          <w:sz w:val="28"/>
          <w:szCs w:val="28"/>
        </w:rPr>
        <w:lastRenderedPageBreak/>
        <w:t>особенностей в отношении размещения отдельных видов нестационарных торговых объектов:</w:t>
      </w:r>
    </w:p>
    <w:p w:rsidR="00F15F3D" w:rsidRPr="00D11FBD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1) для мест размещения сезонных нестационарных торговых, определенных в схеме с периодом функционирования «сезонно»:</w:t>
      </w:r>
    </w:p>
    <w:p w:rsidR="00F15F3D" w:rsidRPr="00D537E2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F15F3D" w:rsidRPr="00D537E2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 по реализации бахчевых культур - до четырёх месяцев </w:t>
      </w:r>
      <w:r w:rsidR="00192B27"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(с 1 июля по 31 октября);</w:t>
      </w:r>
    </w:p>
    <w:p w:rsidR="00F15F3D" w:rsidRPr="00D537E2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 по реализации кваса из </w:t>
      </w:r>
      <w:proofErr w:type="spellStart"/>
      <w:r w:rsidRPr="00D537E2">
        <w:rPr>
          <w:sz w:val="28"/>
          <w:szCs w:val="28"/>
        </w:rPr>
        <w:t>кег</w:t>
      </w:r>
      <w:proofErr w:type="spellEnd"/>
      <w:r w:rsidRPr="00D537E2">
        <w:rPr>
          <w:sz w:val="28"/>
          <w:szCs w:val="28"/>
        </w:rPr>
        <w:t xml:space="preserve"> в розлив и торговых автоматов по продаже кваса - до пяти месяцев (с 1 мая по 15 сентября);</w:t>
      </w:r>
    </w:p>
    <w:p w:rsidR="00F15F3D" w:rsidRPr="00D537E2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объекты, </w:t>
      </w:r>
      <w:r w:rsidR="007561CD"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функционирующие в осенне-зимний период - до пяти месяцев (с 1 ноября по 31 марта);</w:t>
      </w:r>
    </w:p>
    <w:p w:rsidR="00F15F3D" w:rsidRPr="00D537E2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хвойных деревьев и новогодних игрушек - до 20 дней (с 15 декабря по 31 декабря);</w:t>
      </w:r>
    </w:p>
    <w:p w:rsidR="00F15F3D" w:rsidRPr="00130EAE" w:rsidRDefault="00F15F3D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характер, (без проведения Конкурса) – до</w:t>
      </w:r>
      <w:r w:rsidR="00192B27"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1</w:t>
      </w:r>
      <w:r w:rsidRPr="00130EAE">
        <w:rPr>
          <w:sz w:val="28"/>
          <w:szCs w:val="28"/>
        </w:rPr>
        <w:t>0 дней;</w:t>
      </w:r>
    </w:p>
    <w:p w:rsidR="00F15F3D" w:rsidRPr="00130EAE" w:rsidRDefault="00F15F3D" w:rsidP="004D053A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30EAE">
        <w:rPr>
          <w:sz w:val="28"/>
          <w:szCs w:val="28"/>
        </w:rPr>
        <w:t>2) для несезонных НТО:</w:t>
      </w:r>
    </w:p>
    <w:p w:rsidR="00130EAE" w:rsidRPr="00130EAE" w:rsidRDefault="00130EAE" w:rsidP="004D05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0EAE">
        <w:rPr>
          <w:sz w:val="28"/>
          <w:szCs w:val="28"/>
        </w:rPr>
        <w:t xml:space="preserve">киосков и павильонов – </w:t>
      </w:r>
      <w:r>
        <w:rPr>
          <w:sz w:val="28"/>
          <w:szCs w:val="28"/>
        </w:rPr>
        <w:t>до 5 (пяти</w:t>
      </w:r>
      <w:r w:rsidRPr="00130EAE">
        <w:rPr>
          <w:sz w:val="28"/>
          <w:szCs w:val="28"/>
        </w:rPr>
        <w:t>) лет.</w:t>
      </w:r>
    </w:p>
    <w:p w:rsidR="00130EAE" w:rsidRPr="00130EAE" w:rsidRDefault="00130EAE" w:rsidP="004D05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0EAE">
        <w:rPr>
          <w:sz w:val="28"/>
          <w:szCs w:val="28"/>
        </w:rPr>
        <w:t xml:space="preserve">Сторона договора, надлежащим образом исполнявшая обязанности по соответствующему Договору, по окончании срока предоставления права на размещение несезонного НТО имеет право на продление Договора на новый срок. </w:t>
      </w:r>
    </w:p>
    <w:p w:rsidR="00F15F3D" w:rsidRPr="00D11FBD" w:rsidRDefault="00F15F3D" w:rsidP="00F15F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5F3D" w:rsidRPr="006F20AE" w:rsidRDefault="00F15F3D" w:rsidP="004D053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41"/>
      <w:r w:rsidRPr="006F20AE"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:rsidR="00F15F3D" w:rsidRPr="006F20AE" w:rsidRDefault="00F15F3D" w:rsidP="00F15F3D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6F20AE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F15F3D" w:rsidRPr="006F20AE" w:rsidRDefault="00F15F3D" w:rsidP="00F15F3D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6F20AE">
        <w:rPr>
          <w:rFonts w:eastAsiaTheme="minorEastAsia"/>
          <w:bCs/>
          <w:sz w:val="28"/>
          <w:szCs w:val="28"/>
        </w:rPr>
        <w:t>эксплуатации НТО</w:t>
      </w:r>
    </w:p>
    <w:bookmarkEnd w:id="24"/>
    <w:p w:rsidR="00F15F3D" w:rsidRPr="006F20AE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5" w:name="sub_3042"/>
      <w:r w:rsidRPr="006F20AE">
        <w:rPr>
          <w:rFonts w:eastAsiaTheme="minorEastAsia"/>
          <w:sz w:val="28"/>
          <w:szCs w:val="28"/>
        </w:rPr>
        <w:t>4.1. Мероприятия по проверке соблюдения стороной договора</w:t>
      </w:r>
      <w:r w:rsidRPr="00D11FBD">
        <w:rPr>
          <w:rFonts w:eastAsiaTheme="minorEastAsia"/>
          <w:sz w:val="28"/>
          <w:szCs w:val="28"/>
        </w:rPr>
        <w:t xml:space="preserve"> условий договора (далее – мероприятия) осуществляются </w:t>
      </w:r>
      <w:r w:rsidR="007A2562">
        <w:rPr>
          <w:rFonts w:eastAsiaTheme="minorEastAsia"/>
          <w:sz w:val="28"/>
          <w:szCs w:val="28"/>
        </w:rPr>
        <w:t xml:space="preserve">уполномоченными </w:t>
      </w:r>
      <w:r w:rsidR="00F76600">
        <w:rPr>
          <w:rFonts w:eastAsiaTheme="minorEastAsia"/>
          <w:sz w:val="28"/>
          <w:szCs w:val="28"/>
        </w:rPr>
        <w:t>специалистами</w:t>
      </w:r>
      <w:r w:rsidRPr="00D11FBD">
        <w:rPr>
          <w:rFonts w:eastAsiaTheme="minorEastAsia"/>
          <w:sz w:val="28"/>
          <w:szCs w:val="28"/>
        </w:rPr>
        <w:t xml:space="preserve"> </w:t>
      </w:r>
      <w:r w:rsidR="0072426D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>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6" w:name="sub_3043"/>
      <w:bookmarkEnd w:id="25"/>
      <w:r w:rsidRPr="00D11FBD">
        <w:rPr>
          <w:rFonts w:eastAsiaTheme="minorEastAsia"/>
          <w:sz w:val="28"/>
          <w:szCs w:val="28"/>
        </w:rPr>
        <w:t>4.2. Целью проведения мероприятий является обеспечение соблюдения требований, установленных договором.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7" w:name="sub_3044"/>
      <w:bookmarkEnd w:id="26"/>
      <w:r w:rsidRPr="00D11FBD">
        <w:rPr>
          <w:rFonts w:eastAsiaTheme="minorEastAsia"/>
          <w:sz w:val="28"/>
          <w:szCs w:val="28"/>
        </w:rPr>
        <w:t>4.3.</w:t>
      </w:r>
      <w:r w:rsidR="00AB67FE">
        <w:rPr>
          <w:rFonts w:eastAsiaTheme="minorEastAsia"/>
          <w:sz w:val="28"/>
          <w:szCs w:val="28"/>
        </w:rPr>
        <w:t> </w:t>
      </w:r>
      <w:r w:rsidRPr="00D11FBD">
        <w:rPr>
          <w:rFonts w:eastAsiaTheme="minorEastAsia"/>
          <w:sz w:val="28"/>
          <w:szCs w:val="28"/>
        </w:rPr>
        <w:t>Задачей проведения мероприятий является предупреждение, выявление и пресечение нарушений условий договора.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8" w:name="sub_3045"/>
      <w:bookmarkEnd w:id="27"/>
      <w:r w:rsidRPr="00D11FBD">
        <w:rPr>
          <w:rFonts w:eastAsiaTheme="minorEastAsia"/>
          <w:sz w:val="28"/>
          <w:szCs w:val="28"/>
        </w:rPr>
        <w:t>4.4.</w:t>
      </w:r>
      <w:r w:rsidR="00AB67FE">
        <w:rPr>
          <w:rFonts w:eastAsiaTheme="minorEastAsia"/>
          <w:sz w:val="28"/>
          <w:szCs w:val="28"/>
        </w:rPr>
        <w:t> </w:t>
      </w:r>
      <w:r w:rsidRPr="00D11FBD">
        <w:rPr>
          <w:rFonts w:eastAsiaTheme="minorEastAsia"/>
          <w:sz w:val="28"/>
          <w:szCs w:val="28"/>
        </w:rPr>
        <w:t xml:space="preserve">К отношениям, связанным с проведением мероприятий, не применяются положения </w:t>
      </w:r>
      <w:hyperlink r:id="rId9" w:history="1">
        <w:r w:rsidRPr="00D11FBD">
          <w:rPr>
            <w:rFonts w:eastAsiaTheme="minorEastAsia"/>
            <w:sz w:val="28"/>
            <w:szCs w:val="28"/>
          </w:rPr>
          <w:t>Федерального закона</w:t>
        </w:r>
      </w:hyperlink>
      <w:r>
        <w:rPr>
          <w:rFonts w:eastAsiaTheme="minorEastAsia"/>
          <w:sz w:val="28"/>
          <w:szCs w:val="28"/>
        </w:rPr>
        <w:t xml:space="preserve"> от 31 июля 2020 года № </w:t>
      </w:r>
      <w:r w:rsidRPr="00D11FBD">
        <w:rPr>
          <w:rFonts w:eastAsiaTheme="minorEastAsia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9" w:name="sub_3046"/>
      <w:bookmarkEnd w:id="28"/>
      <w:r w:rsidRPr="00D11FBD">
        <w:rPr>
          <w:rFonts w:eastAsiaTheme="minorEastAsia"/>
          <w:sz w:val="28"/>
          <w:szCs w:val="28"/>
        </w:rPr>
        <w:t>4.5. В рамках соблюдения стороной условий договора о предоставлении права на размещение НТО допускается проведение следующих проверочных мероприятий:</w:t>
      </w:r>
    </w:p>
    <w:bookmarkEnd w:id="29"/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плановые, осуществляемые ежек</w:t>
      </w:r>
      <w:r w:rsidR="008E6CEA">
        <w:rPr>
          <w:rFonts w:eastAsiaTheme="minorEastAsia"/>
          <w:sz w:val="28"/>
          <w:szCs w:val="28"/>
        </w:rPr>
        <w:t>вартально по несезонным НТО и</w:t>
      </w:r>
      <w:r w:rsidRPr="00D11FBD">
        <w:rPr>
          <w:rFonts w:eastAsiaTheme="minorEastAsia"/>
          <w:sz w:val="28"/>
          <w:szCs w:val="28"/>
        </w:rPr>
        <w:t xml:space="preserve"> ежемесячно по сезонным НТО, на основании графика, утверждаемого </w:t>
      </w:r>
      <w:r w:rsidR="0072426D">
        <w:rPr>
          <w:rFonts w:eastAsiaTheme="minorEastAsia"/>
          <w:sz w:val="28"/>
          <w:szCs w:val="28"/>
        </w:rPr>
        <w:t>главой</w:t>
      </w:r>
      <w:r>
        <w:rPr>
          <w:rFonts w:eastAsiaTheme="minorEastAsia"/>
          <w:sz w:val="28"/>
          <w:szCs w:val="28"/>
        </w:rPr>
        <w:t xml:space="preserve"> </w:t>
      </w:r>
      <w:r w:rsidR="0072426D">
        <w:rPr>
          <w:bCs/>
          <w:sz w:val="28"/>
          <w:szCs w:val="28"/>
        </w:rPr>
        <w:lastRenderedPageBreak/>
        <w:t>Архангельского сельского</w:t>
      </w:r>
      <w:r w:rsidR="0072426D" w:rsidRPr="00F15F3D">
        <w:rPr>
          <w:b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поселения Тихорецкого района</w:t>
      </w:r>
      <w:r w:rsidRPr="00D11FBD">
        <w:rPr>
          <w:rFonts w:eastAsiaTheme="minorEastAsia"/>
          <w:sz w:val="28"/>
          <w:szCs w:val="28"/>
        </w:rPr>
        <w:t>;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0" w:name="sub_213"/>
      <w:r w:rsidRPr="00D11FBD">
        <w:rPr>
          <w:rFonts w:eastAsiaTheme="minorEastAsia"/>
          <w:sz w:val="28"/>
          <w:szCs w:val="28"/>
        </w:rPr>
        <w:t xml:space="preserve">периодические, проводимые по мере необходимости, на основании задания, в случае поступления в </w:t>
      </w:r>
      <w:r w:rsidR="006E7526">
        <w:rPr>
          <w:rFonts w:eastAsiaTheme="minorEastAsia"/>
          <w:sz w:val="28"/>
          <w:szCs w:val="28"/>
        </w:rPr>
        <w:t>администрацию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информации, содержащей сведения о нарушениях требований законодательства при размещении НТО, поступившей от граждан, индивидуальных предпринимателей, юридических лиц, органов государственной власти, </w:t>
      </w:r>
      <w:r w:rsidR="008E6CEA">
        <w:rPr>
          <w:rFonts w:eastAsiaTheme="minorEastAsia"/>
          <w:sz w:val="28"/>
          <w:szCs w:val="28"/>
        </w:rPr>
        <w:t xml:space="preserve">прокуратуры, </w:t>
      </w:r>
      <w:r w:rsidRPr="00D11FBD">
        <w:rPr>
          <w:rFonts w:eastAsiaTheme="minorEastAsia"/>
          <w:sz w:val="28"/>
          <w:szCs w:val="28"/>
        </w:rPr>
        <w:t>органов местного самоуправления, средств массовой информации, содержащейся в открытых и общедоступных информационных ресурсах</w:t>
      </w:r>
      <w:r w:rsidR="008E6CEA">
        <w:rPr>
          <w:rFonts w:eastAsiaTheme="minorEastAsia"/>
          <w:sz w:val="28"/>
          <w:szCs w:val="28"/>
        </w:rPr>
        <w:t xml:space="preserve">. 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1" w:name="sub_3047"/>
      <w:bookmarkEnd w:id="30"/>
      <w:r w:rsidRPr="00D11FBD">
        <w:rPr>
          <w:rFonts w:eastAsiaTheme="minorEastAsia"/>
          <w:sz w:val="28"/>
          <w:szCs w:val="28"/>
        </w:rPr>
        <w:t xml:space="preserve">Задание на проведение </w:t>
      </w:r>
      <w:r w:rsidR="008E6CEA">
        <w:rPr>
          <w:rFonts w:eastAsiaTheme="minorEastAsia"/>
          <w:sz w:val="28"/>
          <w:szCs w:val="28"/>
        </w:rPr>
        <w:t xml:space="preserve">периодического </w:t>
      </w:r>
      <w:r w:rsidRPr="00D11FBD">
        <w:rPr>
          <w:rFonts w:eastAsiaTheme="minorEastAsia"/>
          <w:sz w:val="28"/>
          <w:szCs w:val="28"/>
        </w:rPr>
        <w:t xml:space="preserve">мероприятия по проверке за соблюдением условий договора на размещение НТО утверждается </w:t>
      </w:r>
      <w:r w:rsidR="00AB67FE">
        <w:rPr>
          <w:rFonts w:eastAsiaTheme="minorEastAsia"/>
          <w:sz w:val="28"/>
          <w:szCs w:val="28"/>
        </w:rPr>
        <w:t xml:space="preserve">распоряжением администрации </w:t>
      </w:r>
      <w:r w:rsidR="0072426D">
        <w:rPr>
          <w:bCs/>
          <w:sz w:val="28"/>
          <w:szCs w:val="28"/>
        </w:rPr>
        <w:t>Архангельского сельского</w:t>
      </w:r>
      <w:r w:rsidR="0072426D" w:rsidRPr="00F15F3D">
        <w:rPr>
          <w:b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и содержит сведения о муниципальном служащем, уполномоченном на осуществление соответствующих мероприятий, причину, цель и срок проведения мероприятий.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4.6. Периодические мероприятия проводятся в срок не позднее 10 рабочих дней с момента поступлен</w:t>
      </w:r>
      <w:r w:rsidR="008E6CEA">
        <w:rPr>
          <w:rFonts w:eastAsiaTheme="minorEastAsia"/>
          <w:sz w:val="28"/>
          <w:szCs w:val="28"/>
        </w:rPr>
        <w:t xml:space="preserve">ия в </w:t>
      </w:r>
      <w:r w:rsidR="006E7526">
        <w:rPr>
          <w:rFonts w:eastAsiaTheme="minorEastAsia"/>
          <w:sz w:val="28"/>
          <w:szCs w:val="28"/>
        </w:rPr>
        <w:t>администрацию Архангельского сельского поселения Тихорецкого района</w:t>
      </w:r>
      <w:r w:rsidR="008E6CEA">
        <w:rPr>
          <w:rFonts w:eastAsiaTheme="minorEastAsia"/>
          <w:sz w:val="28"/>
          <w:szCs w:val="28"/>
        </w:rPr>
        <w:t xml:space="preserve"> информации, указанного</w:t>
      </w:r>
      <w:r w:rsidRPr="00D11FBD">
        <w:rPr>
          <w:rFonts w:eastAsiaTheme="minorEastAsia"/>
          <w:sz w:val="28"/>
          <w:szCs w:val="28"/>
        </w:rPr>
        <w:t xml:space="preserve"> в </w:t>
      </w:r>
      <w:hyperlink w:anchor="sub_213" w:history="1">
        <w:r w:rsidR="008E6CEA">
          <w:rPr>
            <w:rFonts w:eastAsiaTheme="minorEastAsia"/>
            <w:sz w:val="28"/>
            <w:szCs w:val="28"/>
          </w:rPr>
          <w:t>4</w:t>
        </w:r>
      </w:hyperlink>
      <w:r w:rsidRPr="00D11FBD">
        <w:rPr>
          <w:rFonts w:eastAsiaTheme="minorEastAsia"/>
          <w:sz w:val="28"/>
          <w:szCs w:val="28"/>
        </w:rPr>
        <w:t xml:space="preserve"> настоящего Положения.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2" w:name="sub_3048"/>
      <w:bookmarkEnd w:id="31"/>
      <w:r w:rsidRPr="00D11FBD">
        <w:rPr>
          <w:rFonts w:eastAsiaTheme="minorEastAsia"/>
          <w:sz w:val="28"/>
          <w:szCs w:val="28"/>
        </w:rPr>
        <w:t>4.7. Плановые и периодические мероприяти</w:t>
      </w:r>
      <w:r w:rsidR="008E6CEA">
        <w:rPr>
          <w:rFonts w:eastAsiaTheme="minorEastAsia"/>
          <w:sz w:val="28"/>
          <w:szCs w:val="28"/>
        </w:rPr>
        <w:t>я проводятся путём</w:t>
      </w:r>
      <w:r w:rsidRPr="00D11FBD">
        <w:rPr>
          <w:rFonts w:eastAsiaTheme="minorEastAsia"/>
          <w:sz w:val="28"/>
          <w:szCs w:val="28"/>
        </w:rPr>
        <w:t xml:space="preserve"> проверки с выездом на место осуществления торговой деятельности.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Предварительное уведомление стороны договора не требуется.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3" w:name="sub_3049"/>
      <w:bookmarkEnd w:id="32"/>
      <w:r w:rsidRPr="00D11FBD">
        <w:rPr>
          <w:rFonts w:eastAsiaTheme="minorEastAsia"/>
          <w:sz w:val="28"/>
          <w:szCs w:val="28"/>
        </w:rPr>
        <w:t xml:space="preserve">4.8. После поступления информации, указанной в абзаце третьем </w:t>
      </w:r>
      <w:hyperlink w:anchor="sub_213" w:history="1">
        <w:r w:rsidR="008E6CEA">
          <w:rPr>
            <w:rFonts w:eastAsiaTheme="minorEastAsia"/>
            <w:sz w:val="28"/>
            <w:szCs w:val="28"/>
          </w:rPr>
          <w:t>4</w:t>
        </w:r>
      </w:hyperlink>
      <w:r w:rsidRPr="00D11FBD">
        <w:rPr>
          <w:rFonts w:eastAsiaTheme="minorEastAsia"/>
          <w:sz w:val="28"/>
          <w:szCs w:val="28"/>
        </w:rPr>
        <w:t xml:space="preserve"> настоящего Положения </w:t>
      </w:r>
      <w:r w:rsidR="0072426D">
        <w:rPr>
          <w:rFonts w:eastAsiaTheme="minorEastAsia"/>
          <w:sz w:val="28"/>
          <w:szCs w:val="28"/>
        </w:rPr>
        <w:t>работник 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имеет право запрашивать у стороны договора документы и сведения, предусмотренные условиями договора.</w:t>
      </w:r>
    </w:p>
    <w:bookmarkEnd w:id="33"/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В ходе проведения периодических мероприятий </w:t>
      </w:r>
      <w:r w:rsidR="0072426D">
        <w:rPr>
          <w:rFonts w:eastAsiaTheme="minorEastAsia"/>
          <w:sz w:val="28"/>
          <w:szCs w:val="28"/>
        </w:rPr>
        <w:t>работник 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в пределах срока, установленного в </w:t>
      </w:r>
      <w:hyperlink w:anchor="sub_3047" w:history="1">
        <w:r w:rsidR="008E6CEA">
          <w:rPr>
            <w:rFonts w:eastAsiaTheme="minorEastAsia"/>
            <w:sz w:val="28"/>
            <w:szCs w:val="28"/>
          </w:rPr>
          <w:t>подпункте 4</w:t>
        </w:r>
        <w:r w:rsidRPr="00D11FBD">
          <w:rPr>
            <w:rFonts w:eastAsiaTheme="minorEastAsia"/>
            <w:sz w:val="28"/>
            <w:szCs w:val="28"/>
          </w:rPr>
          <w:t>.6 раздела</w:t>
        </w:r>
      </w:hyperlink>
      <w:r w:rsidR="008E6CEA">
        <w:rPr>
          <w:rFonts w:eastAsiaTheme="minorEastAsia"/>
          <w:sz w:val="28"/>
          <w:szCs w:val="28"/>
        </w:rPr>
        <w:t xml:space="preserve"> 4</w:t>
      </w:r>
      <w:r w:rsidRPr="00D11FBD">
        <w:rPr>
          <w:rFonts w:eastAsiaTheme="minorEastAsia"/>
          <w:sz w:val="28"/>
          <w:szCs w:val="28"/>
        </w:rPr>
        <w:t xml:space="preserve"> настоящего Положения, осуществляется анализ документов и сведений, предусмотренных настоящим Положением и представленных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стороной договора.</w:t>
      </w:r>
    </w:p>
    <w:p w:rsidR="008E6CEA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4" w:name="sub_3050"/>
      <w:r w:rsidRPr="00D11FBD">
        <w:rPr>
          <w:rFonts w:eastAsiaTheme="minorEastAsia"/>
          <w:sz w:val="28"/>
          <w:szCs w:val="28"/>
        </w:rPr>
        <w:t xml:space="preserve">4.9. При выезде муниципальный служащий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>
        <w:rPr>
          <w:rFonts w:eastAsiaTheme="minorEastAsia"/>
          <w:sz w:val="28"/>
          <w:szCs w:val="28"/>
        </w:rPr>
        <w:t xml:space="preserve"> </w:t>
      </w:r>
      <w:r w:rsidRPr="00D11FBD">
        <w:rPr>
          <w:rFonts w:eastAsiaTheme="minorEastAsia"/>
          <w:sz w:val="28"/>
          <w:szCs w:val="28"/>
        </w:rPr>
        <w:t xml:space="preserve">обязан иметь при себе служебное удостоверение, выданное администрацией </w:t>
      </w:r>
      <w:r w:rsidR="005E39C5">
        <w:rPr>
          <w:bCs/>
          <w:sz w:val="28"/>
          <w:szCs w:val="28"/>
        </w:rPr>
        <w:t>Архангельского сельского</w:t>
      </w:r>
      <w:r>
        <w:rPr>
          <w:rFonts w:eastAsiaTheme="minorEastAsia"/>
          <w:sz w:val="28"/>
          <w:szCs w:val="28"/>
        </w:rPr>
        <w:t xml:space="preserve">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, а также копию графика, утверждённого </w:t>
      </w:r>
      <w:r w:rsidR="00F87588">
        <w:rPr>
          <w:rFonts w:eastAsiaTheme="minorEastAsia"/>
          <w:sz w:val="28"/>
          <w:szCs w:val="28"/>
        </w:rPr>
        <w:t>распоряжением администрации</w:t>
      </w:r>
      <w:r>
        <w:rPr>
          <w:rFonts w:eastAsiaTheme="minorEastAsia"/>
          <w:sz w:val="28"/>
          <w:szCs w:val="28"/>
        </w:rPr>
        <w:t xml:space="preserve"> </w:t>
      </w:r>
      <w:r w:rsidR="005E39C5" w:rsidRPr="005E39C5">
        <w:rPr>
          <w:rFonts w:eastAsiaTheme="minorEastAsia"/>
          <w:bCs/>
          <w:sz w:val="28"/>
          <w:szCs w:val="28"/>
        </w:rPr>
        <w:t xml:space="preserve">Архангельского сельского </w:t>
      </w:r>
      <w:r>
        <w:rPr>
          <w:rFonts w:eastAsiaTheme="minorEastAsia"/>
          <w:sz w:val="28"/>
          <w:szCs w:val="28"/>
        </w:rPr>
        <w:t>поселения Тихорецкого района</w:t>
      </w:r>
      <w:r w:rsidR="008E6CEA">
        <w:rPr>
          <w:rFonts w:eastAsiaTheme="minorEastAsia"/>
          <w:sz w:val="28"/>
          <w:szCs w:val="28"/>
        </w:rPr>
        <w:t>, а в случаях выполнения периодических</w:t>
      </w:r>
      <w:r w:rsidRPr="00D11FBD">
        <w:rPr>
          <w:rFonts w:eastAsiaTheme="minorEastAsia"/>
          <w:sz w:val="28"/>
          <w:szCs w:val="28"/>
        </w:rPr>
        <w:t xml:space="preserve"> мероприятий, и задания на проведение мероприятия по контролю за соблюдением усл</w:t>
      </w:r>
      <w:r w:rsidR="008E6CEA">
        <w:rPr>
          <w:rFonts w:eastAsiaTheme="minorEastAsia"/>
          <w:sz w:val="28"/>
          <w:szCs w:val="28"/>
        </w:rPr>
        <w:t>овий договора на размещение НТО.</w:t>
      </w:r>
      <w:r w:rsidRPr="00D11FBD">
        <w:rPr>
          <w:rFonts w:eastAsiaTheme="minorEastAsia"/>
          <w:sz w:val="28"/>
          <w:szCs w:val="28"/>
        </w:rPr>
        <w:t xml:space="preserve"> </w:t>
      </w:r>
      <w:bookmarkStart w:id="35" w:name="sub_3051"/>
      <w:bookmarkEnd w:id="34"/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4.10. В ходе обследования НТО работники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вправе применять технические средства аудио-, фото-, </w:t>
      </w:r>
      <w:proofErr w:type="spellStart"/>
      <w:r w:rsidRPr="00D11FBD">
        <w:rPr>
          <w:rFonts w:eastAsiaTheme="minorEastAsia"/>
          <w:sz w:val="28"/>
          <w:szCs w:val="28"/>
        </w:rPr>
        <w:t>видеофиксации</w:t>
      </w:r>
      <w:proofErr w:type="spellEnd"/>
      <w:r w:rsidRPr="00D11FBD">
        <w:rPr>
          <w:rFonts w:eastAsiaTheme="minorEastAsia"/>
          <w:sz w:val="28"/>
          <w:szCs w:val="28"/>
        </w:rPr>
        <w:t xml:space="preserve">, а также иные средства фиксации, результаты которых прикладываются к акту обследования нестационарного торгового объекта на предмет выполнения стороной </w:t>
      </w:r>
      <w:r w:rsidRPr="00D11FBD">
        <w:rPr>
          <w:rFonts w:eastAsiaTheme="minorEastAsia"/>
          <w:sz w:val="28"/>
          <w:szCs w:val="28"/>
        </w:rPr>
        <w:lastRenderedPageBreak/>
        <w:t xml:space="preserve">требований договора о предоставлении права на размещение нестационарного торгового объекта на территории </w:t>
      </w:r>
      <w:r w:rsidR="005E39C5">
        <w:rPr>
          <w:bCs/>
          <w:sz w:val="28"/>
          <w:szCs w:val="28"/>
        </w:rPr>
        <w:t>Архангельского сельского</w:t>
      </w:r>
      <w:r w:rsidR="005E39C5" w:rsidRPr="00F15F3D">
        <w:rPr>
          <w:b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поселения Тихорецкого</w:t>
      </w:r>
      <w:r w:rsidRPr="00D11FBD">
        <w:rPr>
          <w:rFonts w:eastAsiaTheme="minorEastAsia"/>
          <w:sz w:val="28"/>
          <w:szCs w:val="28"/>
        </w:rPr>
        <w:t xml:space="preserve"> района, утверждённому по форме, согласно </w:t>
      </w:r>
      <w:hyperlink w:anchor="sub_1200" w:history="1">
        <w:r>
          <w:rPr>
            <w:rFonts w:eastAsiaTheme="minorEastAsia"/>
            <w:sz w:val="28"/>
            <w:szCs w:val="28"/>
          </w:rPr>
          <w:t xml:space="preserve">приложению </w:t>
        </w:r>
        <w:r w:rsidRPr="00D11FBD">
          <w:rPr>
            <w:rFonts w:eastAsiaTheme="minorEastAsia"/>
            <w:sz w:val="28"/>
            <w:szCs w:val="28"/>
          </w:rPr>
          <w:t> 2</w:t>
        </w:r>
      </w:hyperlink>
      <w:r w:rsidRPr="00D11FBD">
        <w:rPr>
          <w:rFonts w:eastAsiaTheme="minorEastAsia"/>
          <w:sz w:val="28"/>
          <w:szCs w:val="28"/>
        </w:rPr>
        <w:t xml:space="preserve"> к настоящему Положению (далее – акт обследования).</w:t>
      </w:r>
    </w:p>
    <w:bookmarkEnd w:id="35"/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Акт обследования оформляется работником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в день выезда по результатам обследования НТО непосредственно на месте размещения НТО.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С актом обследования работник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обязан ознакомить под роспись сторону договора (или лицо, осуществляющее трудовую деятельность в НТО, в случае отсутствия на объекте указанных лиц, акт обследования составляется без их участия с соответствующей отметкой). 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В случае отказа указанных лиц от подписания акта обследования, работником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="005E39C5" w:rsidRPr="00D11FBD">
        <w:rPr>
          <w:rFonts w:eastAsiaTheme="minorEastAsia"/>
          <w:sz w:val="28"/>
          <w:szCs w:val="28"/>
        </w:rPr>
        <w:t xml:space="preserve"> </w:t>
      </w:r>
      <w:r w:rsidRPr="00D11FBD">
        <w:rPr>
          <w:rFonts w:eastAsiaTheme="minorEastAsia"/>
          <w:sz w:val="28"/>
          <w:szCs w:val="28"/>
        </w:rPr>
        <w:t>проставляется соответствующая отметка в акте обследования с последующим его отправлением стороне договора.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Акт обследования приобщается к экземпляру договора, хранящемуся в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>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обследования, работником </w:t>
      </w:r>
      <w:r w:rsidR="005E39C5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="005E39C5" w:rsidRPr="00D11FBD">
        <w:rPr>
          <w:rFonts w:eastAsiaTheme="minorEastAsia"/>
          <w:sz w:val="28"/>
          <w:szCs w:val="28"/>
        </w:rPr>
        <w:t xml:space="preserve"> </w:t>
      </w:r>
      <w:r w:rsidRPr="00D11FBD">
        <w:rPr>
          <w:rFonts w:eastAsiaTheme="minorEastAsia"/>
          <w:sz w:val="28"/>
          <w:szCs w:val="28"/>
        </w:rPr>
        <w:t>в срок не позднее 5 рабочих дней с момента завершени</w:t>
      </w:r>
      <w:r w:rsidR="008E6CEA">
        <w:rPr>
          <w:rFonts w:eastAsiaTheme="minorEastAsia"/>
          <w:sz w:val="28"/>
          <w:szCs w:val="28"/>
        </w:rPr>
        <w:t>я проверки готовится претензия, которая</w:t>
      </w:r>
      <w:r w:rsidRPr="00D11FBD">
        <w:rPr>
          <w:rFonts w:eastAsiaTheme="minorEastAsia"/>
          <w:sz w:val="28"/>
          <w:szCs w:val="28"/>
        </w:rPr>
        <w:t xml:space="preserve"> подписывается </w:t>
      </w:r>
      <w:r w:rsidR="005E39C5">
        <w:rPr>
          <w:rFonts w:eastAsiaTheme="minorEastAsia"/>
          <w:sz w:val="28"/>
          <w:szCs w:val="28"/>
        </w:rPr>
        <w:t>главой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При обнаружении в НТО признаков нарушений действующего законодательства, </w:t>
      </w:r>
      <w:r w:rsidR="005E39C5">
        <w:rPr>
          <w:rFonts w:eastAsiaTheme="minorEastAsia"/>
          <w:sz w:val="28"/>
          <w:szCs w:val="28"/>
        </w:rPr>
        <w:t>администрация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</w:t>
      </w:r>
      <w:r w:rsidR="0076253E">
        <w:rPr>
          <w:rFonts w:eastAsiaTheme="minorEastAsia"/>
          <w:sz w:val="28"/>
          <w:szCs w:val="28"/>
        </w:rPr>
        <w:t>рушения, указанные в претензии</w:t>
      </w:r>
      <w:r w:rsidRPr="00D11FBD">
        <w:rPr>
          <w:rFonts w:eastAsiaTheme="minorEastAsia"/>
          <w:sz w:val="28"/>
          <w:szCs w:val="28"/>
        </w:rPr>
        <w:t>, в следующие сроки: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F15F3D" w:rsidRPr="00D11FBD" w:rsidRDefault="0076253E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6" w:name="sub_3052"/>
      <w:r>
        <w:rPr>
          <w:rFonts w:eastAsiaTheme="minorEastAsia"/>
          <w:sz w:val="28"/>
          <w:szCs w:val="28"/>
        </w:rPr>
        <w:t>4</w:t>
      </w:r>
      <w:r w:rsidR="00F15F3D" w:rsidRPr="00D11FBD">
        <w:rPr>
          <w:rFonts w:eastAsiaTheme="minorEastAsia"/>
          <w:sz w:val="28"/>
          <w:szCs w:val="28"/>
        </w:rPr>
        <w:t>.11. В целях обеспечения контроля за ис</w:t>
      </w:r>
      <w:r>
        <w:rPr>
          <w:rFonts w:eastAsiaTheme="minorEastAsia"/>
          <w:sz w:val="28"/>
          <w:szCs w:val="28"/>
        </w:rPr>
        <w:t>полнением требований претензии</w:t>
      </w:r>
      <w:r w:rsidR="00F15F3D" w:rsidRPr="00D11FBD">
        <w:rPr>
          <w:rFonts w:eastAsiaTheme="minorEastAsia"/>
          <w:sz w:val="28"/>
          <w:szCs w:val="28"/>
        </w:rPr>
        <w:t xml:space="preserve">, </w:t>
      </w:r>
      <w:r w:rsidR="005E39C5">
        <w:rPr>
          <w:rFonts w:eastAsiaTheme="minorEastAsia"/>
          <w:sz w:val="28"/>
          <w:szCs w:val="28"/>
        </w:rPr>
        <w:t>администрация Архангельского сельского поселения Тихорецкого района</w:t>
      </w:r>
      <w:r w:rsidR="005E39C5" w:rsidRPr="00D11FBD">
        <w:rPr>
          <w:rFonts w:eastAsiaTheme="minorEastAsia"/>
          <w:sz w:val="28"/>
          <w:szCs w:val="28"/>
        </w:rPr>
        <w:t xml:space="preserve"> </w:t>
      </w:r>
      <w:r w:rsidR="00F15F3D" w:rsidRPr="00D11FBD">
        <w:rPr>
          <w:rFonts w:eastAsiaTheme="minorEastAsia"/>
          <w:sz w:val="28"/>
          <w:szCs w:val="28"/>
        </w:rPr>
        <w:t>не позднее 30 рабочих дней со дня окончания установленного на и</w:t>
      </w:r>
      <w:r>
        <w:rPr>
          <w:rFonts w:eastAsiaTheme="minorEastAsia"/>
          <w:sz w:val="28"/>
          <w:szCs w:val="28"/>
        </w:rPr>
        <w:t>сполнение требований претензии</w:t>
      </w:r>
      <w:r w:rsidR="00F15F3D" w:rsidRPr="00D11FBD">
        <w:rPr>
          <w:rFonts w:eastAsiaTheme="minorEastAsia"/>
          <w:sz w:val="28"/>
          <w:szCs w:val="28"/>
        </w:rPr>
        <w:t xml:space="preserve"> срока осуществляет контроль и</w:t>
      </w:r>
      <w:r>
        <w:rPr>
          <w:rFonts w:eastAsiaTheme="minorEastAsia"/>
          <w:sz w:val="28"/>
          <w:szCs w:val="28"/>
        </w:rPr>
        <w:t>сполнения требований претензии</w:t>
      </w:r>
      <w:r w:rsidR="00F15F3D" w:rsidRPr="00D11FBD">
        <w:rPr>
          <w:rFonts w:eastAsiaTheme="minorEastAsia"/>
          <w:sz w:val="28"/>
          <w:szCs w:val="28"/>
        </w:rPr>
        <w:t>, в том числе путём повторного выезда с составлением акта обследования.</w:t>
      </w:r>
    </w:p>
    <w:bookmarkEnd w:id="36"/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Под неисполнени</w:t>
      </w:r>
      <w:r w:rsidR="0076253E">
        <w:rPr>
          <w:rFonts w:eastAsiaTheme="minorEastAsia"/>
          <w:sz w:val="28"/>
          <w:szCs w:val="28"/>
        </w:rPr>
        <w:t>ем в срок требований претензии</w:t>
      </w:r>
      <w:r w:rsidRPr="00D11FBD">
        <w:rPr>
          <w:rFonts w:eastAsiaTheme="minorEastAsia"/>
          <w:sz w:val="28"/>
          <w:szCs w:val="28"/>
        </w:rPr>
        <w:t xml:space="preserve"> понимается и</w:t>
      </w:r>
      <w:r w:rsidR="0076253E">
        <w:rPr>
          <w:rFonts w:eastAsiaTheme="minorEastAsia"/>
          <w:sz w:val="28"/>
          <w:szCs w:val="28"/>
        </w:rPr>
        <w:t>сполнение требований претензии</w:t>
      </w:r>
      <w:r w:rsidRPr="00D11FBD">
        <w:rPr>
          <w:rFonts w:eastAsiaTheme="minorEastAsia"/>
          <w:sz w:val="28"/>
          <w:szCs w:val="28"/>
        </w:rPr>
        <w:t xml:space="preserve"> частично, уклонение от исполнения, непредставление (несвоевременное представление) документов, подтверждающих исполнение.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В случае не устранения в срок выявленных нарушений </w:t>
      </w:r>
      <w:r w:rsidR="00EC36EB">
        <w:rPr>
          <w:rFonts w:eastAsiaTheme="minorEastAsia"/>
          <w:sz w:val="28"/>
          <w:szCs w:val="28"/>
        </w:rPr>
        <w:t xml:space="preserve">администрация </w:t>
      </w:r>
      <w:r w:rsidR="00EC36EB">
        <w:rPr>
          <w:rFonts w:eastAsiaTheme="minorEastAsia"/>
          <w:sz w:val="28"/>
          <w:szCs w:val="28"/>
        </w:rPr>
        <w:lastRenderedPageBreak/>
        <w:t>Архангельского сельского поселения Тихорецкого района</w:t>
      </w:r>
      <w:r w:rsidR="0076253E">
        <w:rPr>
          <w:rFonts w:eastAsiaTheme="minorEastAsia"/>
          <w:sz w:val="28"/>
          <w:szCs w:val="28"/>
        </w:rPr>
        <w:t xml:space="preserve"> в соответствии с разделом 4</w:t>
      </w:r>
      <w:r w:rsidRPr="00D11FBD">
        <w:rPr>
          <w:rFonts w:eastAsiaTheme="minorEastAsia"/>
          <w:sz w:val="28"/>
          <w:szCs w:val="28"/>
        </w:rPr>
        <w:t xml:space="preserve"> договора инициирует досрочное расторжение договора.</w:t>
      </w:r>
    </w:p>
    <w:p w:rsidR="00F15F3D" w:rsidRPr="00D11FB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 w:rsidR="00EC36EB">
        <w:rPr>
          <w:rFonts w:eastAsiaTheme="minorEastAsia"/>
          <w:sz w:val="28"/>
          <w:szCs w:val="28"/>
        </w:rPr>
        <w:t>администрации Архангельского сельского поселения Тихорецкого района</w:t>
      </w:r>
      <w:r w:rsidRPr="00D11FBD">
        <w:rPr>
          <w:rFonts w:eastAsiaTheme="minorEastAsia"/>
          <w:sz w:val="28"/>
          <w:szCs w:val="28"/>
        </w:rPr>
        <w:t>.</w:t>
      </w:r>
    </w:p>
    <w:p w:rsidR="00F15F3D" w:rsidRDefault="00F15F3D" w:rsidP="004D05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По истечении 7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710924">
      <w:pPr>
        <w:widowControl w:val="0"/>
        <w:autoSpaceDE w:val="0"/>
        <w:autoSpaceDN w:val="0"/>
        <w:adjustRightInd w:val="0"/>
        <w:ind w:firstLine="567"/>
        <w:rPr>
          <w:rFonts w:eastAsiaTheme="minorEastAsia"/>
          <w:sz w:val="28"/>
          <w:szCs w:val="28"/>
        </w:rPr>
      </w:pPr>
    </w:p>
    <w:p w:rsidR="00EC36EB" w:rsidRDefault="00F15F3D" w:rsidP="00710924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Заместитель главы </w:t>
      </w:r>
      <w:r w:rsidR="00EC36EB">
        <w:rPr>
          <w:rFonts w:eastAsiaTheme="minorEastAsia"/>
          <w:sz w:val="28"/>
          <w:szCs w:val="28"/>
        </w:rPr>
        <w:t xml:space="preserve">Архангельского </w:t>
      </w:r>
    </w:p>
    <w:p w:rsidR="00F15F3D" w:rsidRDefault="00EC36EB" w:rsidP="00710924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сельского поселения </w:t>
      </w:r>
      <w:r w:rsidR="00710924">
        <w:rPr>
          <w:rFonts w:eastAsiaTheme="minorEastAsia"/>
          <w:sz w:val="28"/>
          <w:szCs w:val="28"/>
        </w:rPr>
        <w:t>Тихорецкого района</w:t>
      </w:r>
      <w:r w:rsidR="00F15F3D">
        <w:rPr>
          <w:rFonts w:eastAsiaTheme="minorEastAsia"/>
          <w:sz w:val="28"/>
          <w:szCs w:val="28"/>
        </w:rPr>
        <w:t xml:space="preserve">                                     </w:t>
      </w:r>
      <w:r>
        <w:rPr>
          <w:rFonts w:eastAsiaTheme="minorEastAsia"/>
          <w:sz w:val="28"/>
          <w:szCs w:val="28"/>
        </w:rPr>
        <w:t xml:space="preserve"> </w:t>
      </w:r>
      <w:r w:rsidR="00C22DF3"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Н.А. Булатова</w:t>
      </w:r>
    </w:p>
    <w:p w:rsidR="00F15F3D" w:rsidRDefault="00F15F3D" w:rsidP="00710924">
      <w:pPr>
        <w:widowControl w:val="0"/>
        <w:autoSpaceDE w:val="0"/>
        <w:autoSpaceDN w:val="0"/>
        <w:adjustRightInd w:val="0"/>
        <w:ind w:firstLine="567"/>
        <w:rPr>
          <w:rFonts w:eastAsiaTheme="minorEastAsia"/>
          <w:sz w:val="28"/>
          <w:szCs w:val="28"/>
        </w:rPr>
      </w:pPr>
    </w:p>
    <w:p w:rsidR="00F15F3D" w:rsidRDefault="00F15F3D" w:rsidP="00710924">
      <w:pPr>
        <w:widowControl w:val="0"/>
        <w:autoSpaceDE w:val="0"/>
        <w:autoSpaceDN w:val="0"/>
        <w:adjustRightInd w:val="0"/>
        <w:ind w:firstLine="567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Default="00F15F3D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EC36EB" w:rsidRDefault="00EC36EB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EC36EB" w:rsidRDefault="00EC36EB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EC36EB" w:rsidRDefault="00EC36EB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EC36EB" w:rsidRDefault="00EC36EB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EC36EB" w:rsidRDefault="00EC36EB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C22DF3" w:rsidRDefault="00C22DF3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EC36EB" w:rsidRDefault="00EC36EB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335BC2" w:rsidRDefault="00335BC2" w:rsidP="00F15F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4536"/>
        <w:jc w:val="both"/>
        <w:outlineLvl w:val="1"/>
        <w:rPr>
          <w:sz w:val="28"/>
          <w:szCs w:val="28"/>
        </w:rPr>
      </w:pPr>
      <w:r w:rsidRPr="00F15F3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</w:p>
    <w:p w:rsidR="00F15F3D" w:rsidRDefault="00F15F3D" w:rsidP="00F15F3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Положению о размещении нестационарных торговых объектов, </w:t>
      </w: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нестационарных объектов по оказанию услуг на земельных участках, зданиях, строениях, сооружениях, находящихся в муниципальной собственности </w:t>
      </w:r>
      <w:r w:rsidR="00C22DF3">
        <w:rPr>
          <w:sz w:val="28"/>
          <w:szCs w:val="28"/>
        </w:rPr>
        <w:t xml:space="preserve">Архангельского сельского </w:t>
      </w:r>
      <w:r w:rsidR="00C22DF3" w:rsidRPr="00F15F3D">
        <w:rPr>
          <w:sz w:val="28"/>
          <w:szCs w:val="28"/>
        </w:rPr>
        <w:t>поселения Тихорецкого района</w:t>
      </w:r>
      <w:r w:rsidR="00C22DF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расположенных </w:t>
      </w:r>
      <w:r w:rsidRPr="00F15F3D">
        <w:rPr>
          <w:sz w:val="28"/>
          <w:szCs w:val="28"/>
        </w:rPr>
        <w:t xml:space="preserve">на территории </w:t>
      </w:r>
      <w:r w:rsidR="00EC36EB">
        <w:rPr>
          <w:sz w:val="28"/>
          <w:szCs w:val="28"/>
        </w:rPr>
        <w:t>Архангельского сельского</w:t>
      </w:r>
      <w:r>
        <w:rPr>
          <w:sz w:val="28"/>
          <w:szCs w:val="28"/>
        </w:rPr>
        <w:t xml:space="preserve"> </w:t>
      </w:r>
      <w:r w:rsidRPr="00F15F3D">
        <w:rPr>
          <w:sz w:val="28"/>
          <w:szCs w:val="28"/>
        </w:rPr>
        <w:t>поселения Тихорецкого района</w:t>
      </w:r>
    </w:p>
    <w:p w:rsidR="00F15F3D" w:rsidRPr="0095484C" w:rsidRDefault="00F15F3D" w:rsidP="0095484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F20AE" w:rsidRDefault="006F20AE" w:rsidP="00F15F3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F20AE" w:rsidRDefault="006F20AE" w:rsidP="006F20AE">
      <w:pPr>
        <w:autoSpaceDE w:val="0"/>
        <w:autoSpaceDN w:val="0"/>
        <w:adjustRightInd w:val="0"/>
        <w:ind w:firstLine="698"/>
        <w:jc w:val="center"/>
        <w:rPr>
          <w:bCs/>
          <w:sz w:val="28"/>
          <w:szCs w:val="28"/>
        </w:rPr>
      </w:pPr>
    </w:p>
    <w:p w:rsidR="00F15F3D" w:rsidRDefault="006F20AE" w:rsidP="006F20AE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6F20AE" w:rsidRPr="006F20AE" w:rsidRDefault="006F20AE" w:rsidP="006F20AE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акта </w:t>
      </w:r>
      <w:r w:rsidRPr="006F20AE">
        <w:rPr>
          <w:sz w:val="28"/>
          <w:szCs w:val="28"/>
        </w:rPr>
        <w:t>о приемке выполненных работ по размещению</w:t>
      </w:r>
    </w:p>
    <w:p w:rsidR="006F20AE" w:rsidRPr="006F20AE" w:rsidRDefault="006F20AE" w:rsidP="006F20AE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 w:rsidRPr="006F20AE">
        <w:rPr>
          <w:sz w:val="28"/>
          <w:szCs w:val="28"/>
        </w:rPr>
        <w:t>(реконструкции) нестационарного торгового объекта (НТО)</w:t>
      </w:r>
    </w:p>
    <w:p w:rsidR="00335BC2" w:rsidRDefault="006F20AE" w:rsidP="006F20AE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 w:rsidRPr="006F20AE">
        <w:rPr>
          <w:sz w:val="28"/>
          <w:szCs w:val="28"/>
        </w:rPr>
        <w:t xml:space="preserve">на территории </w:t>
      </w:r>
      <w:r w:rsidR="00335BC2">
        <w:rPr>
          <w:sz w:val="28"/>
          <w:szCs w:val="28"/>
        </w:rPr>
        <w:t>Архангельского сельского</w:t>
      </w:r>
      <w:r w:rsidRPr="006F20AE">
        <w:rPr>
          <w:sz w:val="28"/>
          <w:szCs w:val="28"/>
        </w:rPr>
        <w:t xml:space="preserve"> поселения </w:t>
      </w:r>
    </w:p>
    <w:p w:rsidR="006F20AE" w:rsidRPr="00D11FBD" w:rsidRDefault="006F20AE" w:rsidP="006F20AE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r w:rsidRPr="006F20AE">
        <w:rPr>
          <w:sz w:val="28"/>
          <w:szCs w:val="28"/>
        </w:rPr>
        <w:t>Тихорецкого района</w:t>
      </w:r>
    </w:p>
    <w:p w:rsidR="00F15F3D" w:rsidRPr="00D11FBD" w:rsidRDefault="00F15F3D" w:rsidP="00F15F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5F3D" w:rsidRPr="00D11FBD" w:rsidRDefault="006F20AE" w:rsidP="006F20AE">
      <w:pPr>
        <w:tabs>
          <w:tab w:val="left" w:pos="4111"/>
        </w:tabs>
        <w:spacing w:after="298"/>
        <w:ind w:right="7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5F3D" w:rsidRPr="00D11FBD">
        <w:rPr>
          <w:sz w:val="28"/>
          <w:szCs w:val="28"/>
        </w:rPr>
        <w:t>АКТ</w:t>
      </w:r>
    </w:p>
    <w:p w:rsidR="00F15F3D" w:rsidRPr="00D11FBD" w:rsidRDefault="00F15F3D" w:rsidP="006F20AE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о приемке выполненных работ по размещению</w:t>
      </w:r>
    </w:p>
    <w:p w:rsidR="00F15F3D" w:rsidRPr="00D11FBD" w:rsidRDefault="00F15F3D" w:rsidP="006F20AE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(реконструкции) нестационарного торгового объекта (НТО)</w:t>
      </w:r>
    </w:p>
    <w:p w:rsidR="00F15F3D" w:rsidRPr="00D11FBD" w:rsidRDefault="00F15F3D" w:rsidP="004D053A">
      <w:pPr>
        <w:spacing w:after="26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335BC2">
        <w:rPr>
          <w:sz w:val="28"/>
          <w:szCs w:val="28"/>
        </w:rPr>
        <w:t>Архангельского сельского</w:t>
      </w:r>
      <w:r w:rsidR="00EC36EB" w:rsidRPr="006F20A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Тихорецкого</w:t>
      </w:r>
      <w:r w:rsidRPr="00D11FBD">
        <w:rPr>
          <w:sz w:val="28"/>
          <w:szCs w:val="28"/>
        </w:rPr>
        <w:t xml:space="preserve"> района</w:t>
      </w:r>
    </w:p>
    <w:p w:rsidR="00F15F3D" w:rsidRPr="00D11FBD" w:rsidRDefault="00F15F3D" w:rsidP="006F20AE">
      <w:pPr>
        <w:spacing w:after="26"/>
        <w:ind w:left="107" w:right="14"/>
        <w:jc w:val="center"/>
        <w:rPr>
          <w:sz w:val="28"/>
          <w:szCs w:val="28"/>
        </w:rPr>
      </w:pPr>
    </w:p>
    <w:p w:rsidR="00F15F3D" w:rsidRPr="00D11FBD" w:rsidRDefault="00F15F3D" w:rsidP="00F15F3D">
      <w:pPr>
        <w:spacing w:after="26"/>
        <w:ind w:left="107"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____________20</w:t>
      </w:r>
      <w:r w:rsidRPr="00D11FBD">
        <w:rPr>
          <w:noProof/>
          <w:sz w:val="28"/>
          <w:szCs w:val="28"/>
        </w:rPr>
        <w:t xml:space="preserve"> ___ г.</w:t>
      </w:r>
    </w:p>
    <w:p w:rsidR="00F15F3D" w:rsidRPr="00D11FBD" w:rsidRDefault="00F15F3D" w:rsidP="00F15F3D">
      <w:pPr>
        <w:spacing w:after="26"/>
        <w:ind w:left="107" w:right="14"/>
        <w:jc w:val="both"/>
        <w:rPr>
          <w:sz w:val="28"/>
          <w:szCs w:val="28"/>
        </w:rPr>
      </w:pPr>
    </w:p>
    <w:p w:rsidR="00F15F3D" w:rsidRPr="00D11FBD" w:rsidRDefault="00F15F3D" w:rsidP="004D053A">
      <w:pPr>
        <w:spacing w:after="26"/>
        <w:ind w:right="182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Наименование хозяйствующего субъекта и его организационно-правовая форма</w:t>
      </w:r>
    </w:p>
    <w:tbl>
      <w:tblPr>
        <w:tblStyle w:val="a4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F15F3D" w:rsidRPr="00D11FBD" w:rsidTr="006F20AE">
        <w:tc>
          <w:tcPr>
            <w:tcW w:w="9532" w:type="dxa"/>
            <w:tcBorders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6F20AE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F15F3D" w:rsidRPr="00D11FBD" w:rsidRDefault="00F15F3D" w:rsidP="00F15F3D">
      <w:pPr>
        <w:spacing w:after="66" w:line="259" w:lineRule="auto"/>
        <w:jc w:val="both"/>
        <w:rPr>
          <w:sz w:val="28"/>
          <w:szCs w:val="28"/>
        </w:rPr>
      </w:pPr>
    </w:p>
    <w:p w:rsidR="00F15F3D" w:rsidRPr="00D11FBD" w:rsidRDefault="00F15F3D" w:rsidP="004D053A">
      <w:pPr>
        <w:ind w:right="14" w:hanging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Порядковый номер нес</w:t>
      </w:r>
      <w:r w:rsidR="0039320C">
        <w:rPr>
          <w:sz w:val="28"/>
          <w:szCs w:val="28"/>
        </w:rPr>
        <w:t xml:space="preserve">тационарного торгового объекта </w:t>
      </w:r>
      <w:r w:rsidRPr="00D11FBD">
        <w:rPr>
          <w:sz w:val="28"/>
          <w:szCs w:val="28"/>
        </w:rPr>
        <w:t>в Схеме _____________________</w:t>
      </w:r>
      <w:r w:rsidR="0039320C">
        <w:rPr>
          <w:sz w:val="28"/>
          <w:szCs w:val="28"/>
        </w:rPr>
        <w:t>______________________________</w:t>
      </w:r>
      <w:r w:rsidRPr="00D11FBD">
        <w:rPr>
          <w:sz w:val="28"/>
          <w:szCs w:val="28"/>
        </w:rPr>
        <w:t>________________</w:t>
      </w:r>
    </w:p>
    <w:p w:rsidR="00F15F3D" w:rsidRPr="00D11FBD" w:rsidRDefault="00F15F3D" w:rsidP="0039320C">
      <w:pPr>
        <w:spacing w:after="52" w:line="259" w:lineRule="auto"/>
        <w:jc w:val="both"/>
        <w:rPr>
          <w:sz w:val="28"/>
          <w:szCs w:val="28"/>
        </w:rPr>
      </w:pPr>
    </w:p>
    <w:p w:rsidR="00F15F3D" w:rsidRPr="00D11FBD" w:rsidRDefault="00F15F3D" w:rsidP="004D053A">
      <w:pPr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Специализация нес</w:t>
      </w:r>
      <w:r w:rsidR="0039320C">
        <w:rPr>
          <w:sz w:val="28"/>
          <w:szCs w:val="28"/>
        </w:rPr>
        <w:t xml:space="preserve">тационарного торгового объекта </w:t>
      </w:r>
      <w:r w:rsidRPr="00D11FBD">
        <w:rPr>
          <w:sz w:val="28"/>
          <w:szCs w:val="28"/>
        </w:rPr>
        <w:t>в соответствии с договором</w:t>
      </w:r>
      <w:r w:rsidR="0039320C">
        <w:rPr>
          <w:sz w:val="28"/>
          <w:szCs w:val="28"/>
        </w:rPr>
        <w:t xml:space="preserve"> _____________</w:t>
      </w:r>
      <w:r w:rsidRPr="00D11FBD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____________________________</w:t>
      </w:r>
    </w:p>
    <w:p w:rsidR="00F15F3D" w:rsidRPr="00D11FBD" w:rsidRDefault="00F15F3D" w:rsidP="00F15F3D">
      <w:pPr>
        <w:spacing w:after="58" w:line="259" w:lineRule="auto"/>
        <w:ind w:left="101"/>
        <w:jc w:val="both"/>
        <w:rPr>
          <w:sz w:val="28"/>
          <w:szCs w:val="28"/>
        </w:rPr>
      </w:pPr>
    </w:p>
    <w:p w:rsidR="00F15F3D" w:rsidRPr="00D11FBD" w:rsidRDefault="00F15F3D" w:rsidP="004D053A">
      <w:pPr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Адрес (место размещения) нестационарного торгового объекта (далее - объект)</w:t>
      </w:r>
    </w:p>
    <w:p w:rsidR="00F15F3D" w:rsidRPr="00D11FBD" w:rsidRDefault="00F15F3D" w:rsidP="00F15F3D">
      <w:pPr>
        <w:ind w:left="114"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</w:t>
      </w:r>
    </w:p>
    <w:p w:rsidR="00F15F3D" w:rsidRPr="00D11FBD" w:rsidRDefault="00F15F3D" w:rsidP="00F15F3D">
      <w:pPr>
        <w:spacing w:after="40" w:line="259" w:lineRule="auto"/>
        <w:ind w:left="115"/>
        <w:jc w:val="both"/>
        <w:rPr>
          <w:sz w:val="28"/>
          <w:szCs w:val="28"/>
        </w:rPr>
      </w:pPr>
    </w:p>
    <w:p w:rsidR="00F15F3D" w:rsidRPr="00D11FBD" w:rsidRDefault="00F15F3D" w:rsidP="004D053A">
      <w:pPr>
        <w:spacing w:after="3" w:line="239" w:lineRule="auto"/>
        <w:ind w:right="35"/>
        <w:jc w:val="both"/>
        <w:rPr>
          <w:sz w:val="28"/>
          <w:szCs w:val="28"/>
        </w:rPr>
      </w:pPr>
      <w:r w:rsidRPr="00D11FBD">
        <w:rPr>
          <w:sz w:val="28"/>
          <w:szCs w:val="28"/>
        </w:rPr>
        <w:lastRenderedPageBreak/>
        <w:t>Специалист</w:t>
      </w:r>
      <w:r>
        <w:rPr>
          <w:sz w:val="28"/>
          <w:szCs w:val="28"/>
        </w:rPr>
        <w:t xml:space="preserve">ами </w:t>
      </w:r>
      <w:r w:rsidR="00EC36EB">
        <w:rPr>
          <w:sz w:val="28"/>
          <w:szCs w:val="28"/>
        </w:rPr>
        <w:t xml:space="preserve">администрации Архангельского сельского поселения </w:t>
      </w:r>
      <w:r>
        <w:rPr>
          <w:sz w:val="28"/>
          <w:szCs w:val="28"/>
        </w:rPr>
        <w:t>Тихорецкого</w:t>
      </w:r>
      <w:r w:rsidRPr="00D11F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11FBD">
        <w:rPr>
          <w:sz w:val="28"/>
          <w:szCs w:val="28"/>
        </w:rPr>
        <w:t>:</w:t>
      </w:r>
    </w:p>
    <w:tbl>
      <w:tblPr>
        <w:tblStyle w:val="a4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F15F3D" w:rsidRPr="00D11FBD" w:rsidTr="006F20AE">
        <w:tc>
          <w:tcPr>
            <w:tcW w:w="9532" w:type="dxa"/>
            <w:tcBorders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6F20AE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6F20AE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6F20AE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 присутствии:</w:t>
            </w:r>
          </w:p>
        </w:tc>
      </w:tr>
      <w:tr w:rsidR="00F15F3D" w:rsidRPr="00D11FBD" w:rsidTr="006F20AE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6F20AE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F15F3D" w:rsidRPr="00D11FBD" w:rsidRDefault="00F15F3D" w:rsidP="00F15F3D">
      <w:pPr>
        <w:spacing w:after="3" w:line="239" w:lineRule="auto"/>
        <w:ind w:right="35"/>
        <w:jc w:val="both"/>
        <w:rPr>
          <w:sz w:val="28"/>
          <w:szCs w:val="28"/>
        </w:rPr>
      </w:pP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  <w:r w:rsidRPr="00D11FBD">
        <w:rPr>
          <w:sz w:val="28"/>
          <w:szCs w:val="28"/>
        </w:rPr>
        <w:tab/>
      </w:r>
    </w:p>
    <w:p w:rsidR="00F15F3D" w:rsidRPr="00D11FBD" w:rsidRDefault="00F15F3D" w:rsidP="004D053A">
      <w:pPr>
        <w:ind w:right="34"/>
        <w:jc w:val="both"/>
        <w:rPr>
          <w:sz w:val="28"/>
          <w:szCs w:val="28"/>
        </w:rPr>
      </w:pPr>
      <w:r w:rsidRPr="00D11FB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51E90751" wp14:editId="73CA948D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1FBD">
        <w:rPr>
          <w:sz w:val="28"/>
          <w:szCs w:val="28"/>
        </w:rPr>
        <w:t>проведен осмотр нес</w:t>
      </w:r>
      <w:r w:rsidR="000C4F43">
        <w:rPr>
          <w:sz w:val="28"/>
          <w:szCs w:val="28"/>
        </w:rPr>
        <w:t xml:space="preserve">тационарного торгового объекта </w:t>
      </w:r>
      <w:r w:rsidRPr="00D11FBD">
        <w:rPr>
          <w:sz w:val="28"/>
          <w:szCs w:val="28"/>
        </w:rPr>
        <w:t>с целью приемки работ по размещению (реконструкции) НТО, в результате которого установлено следующее:</w:t>
      </w:r>
      <w:r w:rsidRPr="00D11FBD">
        <w:rPr>
          <w:noProof/>
          <w:sz w:val="28"/>
          <w:szCs w:val="28"/>
        </w:rPr>
        <w:drawing>
          <wp:inline distT="0" distB="0" distL="0" distR="0" wp14:anchorId="3DB1D52A" wp14:editId="6A4B947B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F15F3D" w:rsidRPr="00D11FBD" w:rsidTr="008E0CD3">
        <w:trPr>
          <w:trHeight w:val="3552"/>
        </w:trPr>
        <w:tc>
          <w:tcPr>
            <w:tcW w:w="780" w:type="dxa"/>
            <w:shd w:val="clear" w:color="auto" w:fill="auto"/>
          </w:tcPr>
          <w:p w:rsidR="00F15F3D" w:rsidRPr="00D11FBD" w:rsidRDefault="00F15F3D" w:rsidP="006F20AE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п/п</w:t>
            </w:r>
          </w:p>
        </w:tc>
        <w:tc>
          <w:tcPr>
            <w:tcW w:w="4684" w:type="dxa"/>
            <w:shd w:val="clear" w:color="auto" w:fill="auto"/>
          </w:tcPr>
          <w:p w:rsidR="00F15F3D" w:rsidRPr="00D11FBD" w:rsidRDefault="00F15F3D" w:rsidP="006F20AE">
            <w:pPr>
              <w:spacing w:line="251" w:lineRule="auto"/>
              <w:ind w:left="29" w:hanging="29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Условия договора о предоставлении права на размещение нестационарного торгового объекта, нестационарного объекта по оказанию услуг на земельном участке,</w:t>
            </w:r>
            <w:r w:rsidRPr="00D537E2">
              <w:rPr>
                <w:sz w:val="28"/>
                <w:szCs w:val="28"/>
              </w:rPr>
              <w:t xml:space="preserve"> в з</w:t>
            </w:r>
            <w:r>
              <w:rPr>
                <w:sz w:val="28"/>
                <w:szCs w:val="28"/>
              </w:rPr>
              <w:t>даниях, строениях, сооружениях,</w:t>
            </w:r>
            <w:r w:rsidRPr="00D11FBD">
              <w:rPr>
                <w:sz w:val="28"/>
                <w:szCs w:val="28"/>
              </w:rPr>
              <w:t xml:space="preserve"> находящихся в муниципальной собственности </w:t>
            </w:r>
            <w:r w:rsidR="000C4F43">
              <w:rPr>
                <w:sz w:val="28"/>
                <w:szCs w:val="28"/>
              </w:rPr>
              <w:t>Архангельского сельского поселения Тихорецкого</w:t>
            </w:r>
            <w:r w:rsidR="000C4F43" w:rsidRPr="00D11FBD">
              <w:rPr>
                <w:sz w:val="28"/>
                <w:szCs w:val="28"/>
              </w:rPr>
              <w:t xml:space="preserve"> района</w:t>
            </w:r>
            <w:r w:rsidR="000C4F43">
              <w:rPr>
                <w:sz w:val="28"/>
                <w:szCs w:val="28"/>
              </w:rPr>
              <w:t xml:space="preserve"> и </w:t>
            </w:r>
            <w:r w:rsidRPr="00D11FBD">
              <w:rPr>
                <w:sz w:val="28"/>
                <w:szCs w:val="28"/>
              </w:rPr>
              <w:t>расположенных на тер</w:t>
            </w:r>
            <w:r>
              <w:rPr>
                <w:sz w:val="28"/>
                <w:szCs w:val="28"/>
              </w:rPr>
              <w:t xml:space="preserve">ритории </w:t>
            </w:r>
            <w:r w:rsidR="00335BC2">
              <w:rPr>
                <w:sz w:val="28"/>
                <w:szCs w:val="28"/>
              </w:rPr>
              <w:t xml:space="preserve">Архангельского сельского поселения </w:t>
            </w:r>
            <w:r>
              <w:rPr>
                <w:sz w:val="28"/>
                <w:szCs w:val="28"/>
              </w:rPr>
              <w:t>Тихорецкого</w:t>
            </w:r>
            <w:r w:rsidRPr="00D11FBD">
              <w:rPr>
                <w:sz w:val="28"/>
                <w:szCs w:val="28"/>
              </w:rPr>
              <w:t xml:space="preserve"> района</w:t>
            </w:r>
          </w:p>
          <w:p w:rsidR="00F15F3D" w:rsidRPr="00D11FBD" w:rsidRDefault="00F15F3D" w:rsidP="006F20AE">
            <w:pPr>
              <w:spacing w:line="259" w:lineRule="auto"/>
              <w:ind w:righ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shd w:val="clear" w:color="auto" w:fill="auto"/>
          </w:tcPr>
          <w:p w:rsidR="00F15F3D" w:rsidRPr="00D11FBD" w:rsidRDefault="00F15F3D" w:rsidP="006F20AE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:rsidR="00F15F3D" w:rsidRPr="00D11FBD" w:rsidRDefault="00F15F3D" w:rsidP="006F20AE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ходе осмотра</w:t>
            </w:r>
          </w:p>
        </w:tc>
      </w:tr>
      <w:tr w:rsidR="00F15F3D" w:rsidRPr="00D11FBD" w:rsidTr="00192B27">
        <w:trPr>
          <w:trHeight w:val="1121"/>
        </w:trPr>
        <w:tc>
          <w:tcPr>
            <w:tcW w:w="780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0C4F43">
        <w:trPr>
          <w:trHeight w:val="1502"/>
        </w:trPr>
        <w:tc>
          <w:tcPr>
            <w:tcW w:w="780" w:type="dxa"/>
            <w:vMerge w:val="restart"/>
            <w:shd w:val="clear" w:color="auto" w:fill="auto"/>
          </w:tcPr>
          <w:p w:rsidR="00F15F3D" w:rsidRPr="00D11FBD" w:rsidRDefault="00F15F3D" w:rsidP="006F20AE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49" w:lineRule="auto"/>
              <w:ind w:left="94" w:hanging="72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F15F3D" w:rsidRPr="00D11FBD" w:rsidRDefault="00F15F3D" w:rsidP="00F15F3D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фасад;</w:t>
            </w:r>
          </w:p>
          <w:p w:rsidR="00F15F3D" w:rsidRPr="00D11FBD" w:rsidRDefault="00F15F3D" w:rsidP="00F15F3D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кровля;</w:t>
            </w:r>
          </w:p>
          <w:p w:rsidR="00F15F3D" w:rsidRPr="00D11FBD" w:rsidRDefault="00F15F3D" w:rsidP="00F15F3D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реклама;</w:t>
            </w:r>
          </w:p>
          <w:p w:rsidR="00F15F3D" w:rsidRPr="00D11FBD" w:rsidRDefault="00F15F3D" w:rsidP="00F15F3D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8E0CD3">
        <w:trPr>
          <w:trHeight w:val="1155"/>
        </w:trPr>
        <w:tc>
          <w:tcPr>
            <w:tcW w:w="0" w:type="auto"/>
            <w:vMerge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8E0CD3">
        <w:trPr>
          <w:trHeight w:val="522"/>
        </w:trPr>
        <w:tc>
          <w:tcPr>
            <w:tcW w:w="780" w:type="dxa"/>
            <w:shd w:val="clear" w:color="auto" w:fill="auto"/>
            <w:vAlign w:val="center"/>
          </w:tcPr>
          <w:p w:rsidR="00F15F3D" w:rsidRDefault="00F15F3D" w:rsidP="006F20AE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lastRenderedPageBreak/>
              <w:t>3</w:t>
            </w:r>
          </w:p>
          <w:p w:rsidR="00F15F3D" w:rsidRPr="00D11FBD" w:rsidRDefault="00F15F3D" w:rsidP="006F20AE">
            <w:pPr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8E0CD3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8E0CD3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8E0CD3">
        <w:trPr>
          <w:trHeight w:val="1149"/>
        </w:trPr>
        <w:tc>
          <w:tcPr>
            <w:tcW w:w="780" w:type="dxa"/>
            <w:shd w:val="clear" w:color="auto" w:fill="auto"/>
          </w:tcPr>
          <w:p w:rsidR="00F15F3D" w:rsidRPr="00D11FBD" w:rsidRDefault="00F15F3D" w:rsidP="006F20AE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14" w:right="971" w:firstLine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F15F3D" w:rsidRPr="00D11FBD" w:rsidRDefault="00F15F3D" w:rsidP="00F15F3D">
      <w:pPr>
        <w:spacing w:after="33"/>
        <w:ind w:left="114" w:right="14" w:hanging="7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after="33"/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Подпись специалиста администрации </w:t>
      </w:r>
      <w:r w:rsidR="00335BC2">
        <w:rPr>
          <w:sz w:val="28"/>
          <w:szCs w:val="28"/>
        </w:rPr>
        <w:t xml:space="preserve">Архангельского сельского поселения </w:t>
      </w:r>
      <w:r>
        <w:rPr>
          <w:sz w:val="28"/>
          <w:szCs w:val="28"/>
        </w:rPr>
        <w:t>Тихорецкого</w:t>
      </w:r>
      <w:r w:rsidRPr="00D11F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11FBD">
        <w:rPr>
          <w:sz w:val="28"/>
          <w:szCs w:val="28"/>
        </w:rPr>
        <w:t>, производившего осмотр</w:t>
      </w:r>
    </w:p>
    <w:p w:rsidR="00F15F3D" w:rsidRPr="00D11FBD" w:rsidRDefault="00F15F3D" w:rsidP="007A7B40">
      <w:pPr>
        <w:spacing w:after="33"/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________________ (____________________________________________________)</w:t>
      </w:r>
    </w:p>
    <w:p w:rsidR="00F15F3D" w:rsidRPr="00D11FBD" w:rsidRDefault="00F15F3D" w:rsidP="007A7B40">
      <w:pPr>
        <w:spacing w:after="33"/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Расшифровка подписи</w:t>
      </w:r>
    </w:p>
    <w:p w:rsidR="00F15F3D" w:rsidRPr="00D11FBD" w:rsidRDefault="00F15F3D" w:rsidP="007A7B40">
      <w:pPr>
        <w:spacing w:after="33"/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Подпись лица, в присутствии которого проведено обследование</w:t>
      </w: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 ________________ (_____________________________________________________)</w:t>
      </w: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Расшифровка подписи</w:t>
      </w:r>
    </w:p>
    <w:p w:rsidR="00F15F3D" w:rsidRPr="00D11FB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Pr="00D11FB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EC36EB" w:rsidRDefault="00F15F3D" w:rsidP="007A7B40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Заместитель главы </w:t>
      </w:r>
      <w:r w:rsidR="00EC36EB">
        <w:rPr>
          <w:sz w:val="28"/>
          <w:szCs w:val="28"/>
        </w:rPr>
        <w:t>Архангельского</w:t>
      </w:r>
      <w:r w:rsidR="00EC36EB" w:rsidRPr="006F20AE">
        <w:rPr>
          <w:sz w:val="28"/>
          <w:szCs w:val="28"/>
        </w:rPr>
        <w:t xml:space="preserve"> </w:t>
      </w:r>
    </w:p>
    <w:p w:rsidR="00F15F3D" w:rsidRDefault="00EC36EB" w:rsidP="007A7B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F15F3D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района</w:t>
      </w:r>
      <w:r w:rsidR="00F15F3D" w:rsidRPr="00D11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7A7B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0C4F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Н.А. Булатова</w:t>
      </w: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320D5" w:rsidRDefault="00F320D5" w:rsidP="00F15F3D">
      <w:pPr>
        <w:spacing w:line="259" w:lineRule="auto"/>
        <w:jc w:val="both"/>
        <w:rPr>
          <w:sz w:val="28"/>
          <w:szCs w:val="28"/>
        </w:rPr>
      </w:pPr>
    </w:p>
    <w:p w:rsidR="00F320D5" w:rsidRDefault="00F320D5" w:rsidP="00F15F3D">
      <w:pPr>
        <w:spacing w:line="259" w:lineRule="auto"/>
        <w:jc w:val="both"/>
        <w:rPr>
          <w:sz w:val="28"/>
          <w:szCs w:val="28"/>
        </w:rPr>
      </w:pPr>
    </w:p>
    <w:p w:rsidR="00F320D5" w:rsidRDefault="00F320D5" w:rsidP="00F15F3D">
      <w:pPr>
        <w:spacing w:line="259" w:lineRule="auto"/>
        <w:jc w:val="both"/>
        <w:rPr>
          <w:sz w:val="28"/>
          <w:szCs w:val="28"/>
        </w:rPr>
      </w:pPr>
    </w:p>
    <w:p w:rsidR="00F320D5" w:rsidRDefault="00F320D5" w:rsidP="00F15F3D">
      <w:pPr>
        <w:spacing w:line="259" w:lineRule="auto"/>
        <w:jc w:val="both"/>
        <w:rPr>
          <w:sz w:val="28"/>
          <w:szCs w:val="28"/>
        </w:rPr>
      </w:pPr>
    </w:p>
    <w:p w:rsidR="00F320D5" w:rsidRDefault="00F320D5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EC36EB" w:rsidRDefault="00EC36EB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F15F3D">
      <w:pPr>
        <w:spacing w:line="259" w:lineRule="auto"/>
        <w:jc w:val="both"/>
        <w:rPr>
          <w:sz w:val="28"/>
          <w:szCs w:val="28"/>
        </w:rPr>
      </w:pP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firstLine="4536"/>
        <w:jc w:val="both"/>
        <w:outlineLvl w:val="1"/>
        <w:rPr>
          <w:sz w:val="28"/>
          <w:szCs w:val="28"/>
        </w:rPr>
      </w:pPr>
      <w:r w:rsidRPr="00F15F3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</w:p>
    <w:p w:rsidR="00F15F3D" w:rsidRDefault="00F15F3D" w:rsidP="00F15F3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Положению о размещении нестационарных торговых объектов, </w:t>
      </w:r>
    </w:p>
    <w:p w:rsidR="00F15F3D" w:rsidRPr="00F15F3D" w:rsidRDefault="00F15F3D" w:rsidP="00F15F3D">
      <w:pPr>
        <w:widowControl w:val="0"/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нестационарных объектов по оказанию услуг на земельных участках, зданиях, строениях, сооружениях, находящихся в муниципальной собственности </w:t>
      </w:r>
      <w:r w:rsidR="000C4F43">
        <w:rPr>
          <w:sz w:val="28"/>
          <w:szCs w:val="28"/>
        </w:rPr>
        <w:t xml:space="preserve">Архангельского сельского поселения </w:t>
      </w:r>
      <w:r w:rsidR="000C4F43" w:rsidRPr="00F15F3D">
        <w:rPr>
          <w:sz w:val="28"/>
          <w:szCs w:val="28"/>
        </w:rPr>
        <w:t>Тихорецкого района</w:t>
      </w:r>
      <w:r w:rsidR="000C4F4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расположенных </w:t>
      </w:r>
      <w:r w:rsidRPr="00F15F3D">
        <w:rPr>
          <w:sz w:val="28"/>
          <w:szCs w:val="28"/>
        </w:rPr>
        <w:t xml:space="preserve">на территории </w:t>
      </w:r>
      <w:r w:rsidR="00335BC2">
        <w:rPr>
          <w:sz w:val="28"/>
          <w:szCs w:val="28"/>
        </w:rPr>
        <w:t xml:space="preserve">Архангельского сельского поселения </w:t>
      </w:r>
      <w:r w:rsidRPr="00F15F3D">
        <w:rPr>
          <w:sz w:val="28"/>
          <w:szCs w:val="28"/>
        </w:rPr>
        <w:t>Тихорецкого района</w:t>
      </w:r>
    </w:p>
    <w:p w:rsidR="00F15F3D" w:rsidRPr="00726ACD" w:rsidRDefault="00F15F3D" w:rsidP="00F15F3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15F3D">
        <w:rPr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    </w:t>
      </w:r>
    </w:p>
    <w:p w:rsidR="00630A41" w:rsidRDefault="00630A41" w:rsidP="00F15F3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A41" w:rsidRDefault="00630A41" w:rsidP="00F15F3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</w:t>
      </w:r>
    </w:p>
    <w:p w:rsidR="00630A41" w:rsidRPr="00630A41" w:rsidRDefault="00630A41" w:rsidP="00630A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акта</w:t>
      </w:r>
      <w:r w:rsidRPr="00630A41">
        <w:t xml:space="preserve"> </w:t>
      </w:r>
      <w:r w:rsidRPr="00630A41">
        <w:rPr>
          <w:bCs/>
          <w:sz w:val="28"/>
          <w:szCs w:val="28"/>
        </w:rPr>
        <w:t>осмотра нестационарного торгового объекта на предмет</w:t>
      </w:r>
    </w:p>
    <w:p w:rsidR="00630A41" w:rsidRPr="00630A41" w:rsidRDefault="00630A41" w:rsidP="00630A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30A41">
        <w:rPr>
          <w:bCs/>
          <w:sz w:val="28"/>
          <w:szCs w:val="28"/>
        </w:rPr>
        <w:t>выполнения участником требований договора на размещение</w:t>
      </w:r>
    </w:p>
    <w:p w:rsidR="00335BC2" w:rsidRDefault="00630A41" w:rsidP="00630A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30A41">
        <w:rPr>
          <w:bCs/>
          <w:sz w:val="28"/>
          <w:szCs w:val="28"/>
        </w:rPr>
        <w:t xml:space="preserve">нестационарного торгового объекта на территории </w:t>
      </w:r>
    </w:p>
    <w:p w:rsidR="00630A41" w:rsidRPr="00F15F3D" w:rsidRDefault="00335BC2" w:rsidP="00630A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Архангельского сельского поселения </w:t>
      </w:r>
      <w:r w:rsidR="00630A41" w:rsidRPr="00630A41">
        <w:rPr>
          <w:bCs/>
          <w:sz w:val="28"/>
          <w:szCs w:val="28"/>
        </w:rPr>
        <w:t>Тихорецкого района</w:t>
      </w:r>
    </w:p>
    <w:p w:rsidR="00F15F3D" w:rsidRPr="00400381" w:rsidRDefault="00F15F3D" w:rsidP="00F15F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15F3D" w:rsidRPr="00D11FBD" w:rsidRDefault="00630A41" w:rsidP="00F15F3D">
      <w:pPr>
        <w:tabs>
          <w:tab w:val="left" w:pos="4111"/>
        </w:tabs>
        <w:spacing w:after="298"/>
        <w:ind w:right="7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15F3D" w:rsidRPr="00D11FBD">
        <w:rPr>
          <w:sz w:val="28"/>
          <w:szCs w:val="28"/>
        </w:rPr>
        <w:t>АКТ</w:t>
      </w:r>
    </w:p>
    <w:p w:rsidR="00F15F3D" w:rsidRPr="00D11FBD" w:rsidRDefault="00F15F3D" w:rsidP="007A7B40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осмотра нестационарного торгового объекта на предмет</w:t>
      </w:r>
    </w:p>
    <w:p w:rsidR="00F15F3D" w:rsidRPr="00D11FBD" w:rsidRDefault="00F15F3D" w:rsidP="007A7B40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D11FBD">
        <w:rPr>
          <w:bCs/>
          <w:sz w:val="28"/>
          <w:szCs w:val="28"/>
        </w:rPr>
        <w:t>выполнения участником требований договора на размещение</w:t>
      </w:r>
    </w:p>
    <w:p w:rsidR="00335BC2" w:rsidRDefault="00F15F3D" w:rsidP="007A7B40">
      <w:pPr>
        <w:spacing w:after="26"/>
        <w:ind w:right="14"/>
        <w:jc w:val="center"/>
        <w:rPr>
          <w:sz w:val="28"/>
          <w:szCs w:val="28"/>
        </w:rPr>
      </w:pPr>
      <w:r w:rsidRPr="00D11FBD">
        <w:rPr>
          <w:bCs/>
          <w:sz w:val="28"/>
          <w:szCs w:val="28"/>
        </w:rPr>
        <w:t xml:space="preserve">нестационарного торгового объекта </w:t>
      </w:r>
      <w:r w:rsidRPr="00D11FBD">
        <w:rPr>
          <w:sz w:val="28"/>
          <w:szCs w:val="28"/>
        </w:rPr>
        <w:t xml:space="preserve">на территории </w:t>
      </w:r>
    </w:p>
    <w:p w:rsidR="00F15F3D" w:rsidRPr="00D11FBD" w:rsidRDefault="00335BC2" w:rsidP="007A7B40">
      <w:pPr>
        <w:spacing w:after="26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Архангельского сельского поселения </w:t>
      </w:r>
      <w:r w:rsidR="00F15F3D">
        <w:rPr>
          <w:sz w:val="28"/>
          <w:szCs w:val="28"/>
        </w:rPr>
        <w:t>Тихорецкого</w:t>
      </w:r>
      <w:r w:rsidR="00F15F3D" w:rsidRPr="00D11FBD">
        <w:rPr>
          <w:sz w:val="28"/>
          <w:szCs w:val="28"/>
        </w:rPr>
        <w:t xml:space="preserve"> района</w:t>
      </w:r>
    </w:p>
    <w:p w:rsidR="00F15F3D" w:rsidRPr="00D11FBD" w:rsidRDefault="00F15F3D" w:rsidP="00F15F3D">
      <w:pPr>
        <w:spacing w:after="26"/>
        <w:ind w:left="107" w:right="14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after="26"/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____________20</w:t>
      </w:r>
      <w:r w:rsidRPr="00D11FBD">
        <w:rPr>
          <w:noProof/>
          <w:sz w:val="28"/>
          <w:szCs w:val="28"/>
        </w:rPr>
        <w:t xml:space="preserve"> ___ г.</w:t>
      </w:r>
    </w:p>
    <w:p w:rsidR="00F15F3D" w:rsidRPr="00D11FBD" w:rsidRDefault="00F15F3D" w:rsidP="00F15F3D">
      <w:pPr>
        <w:spacing w:after="26"/>
        <w:ind w:left="107" w:right="14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after="26"/>
        <w:ind w:right="182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Наименование хозяйствующего субъекта и его организационно-правовая форма</w:t>
      </w:r>
    </w:p>
    <w:tbl>
      <w:tblPr>
        <w:tblStyle w:val="a4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F15F3D" w:rsidRPr="00D11FBD" w:rsidTr="006F20AE">
        <w:tc>
          <w:tcPr>
            <w:tcW w:w="9532" w:type="dxa"/>
            <w:tcBorders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6F20AE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F15F3D" w:rsidRPr="00D11FBD" w:rsidRDefault="00F15F3D" w:rsidP="007A7B40">
      <w:pPr>
        <w:ind w:right="14" w:hanging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Порядковый номер нестационарного торгового объекта в Схеме _____________________________________</w:t>
      </w:r>
      <w:r>
        <w:rPr>
          <w:sz w:val="28"/>
          <w:szCs w:val="28"/>
        </w:rPr>
        <w:t>_____________</w:t>
      </w:r>
      <w:r w:rsidR="000C4F43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</w:p>
    <w:p w:rsidR="00F15F3D" w:rsidRPr="00D11FBD" w:rsidRDefault="00F15F3D" w:rsidP="007A7B40">
      <w:pPr>
        <w:spacing w:after="52" w:line="259" w:lineRule="auto"/>
        <w:jc w:val="both"/>
        <w:rPr>
          <w:sz w:val="28"/>
          <w:szCs w:val="28"/>
        </w:rPr>
      </w:pPr>
    </w:p>
    <w:p w:rsidR="00F15F3D" w:rsidRPr="00D11FBD" w:rsidRDefault="00F15F3D" w:rsidP="007A7B40">
      <w:pPr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Специализация нес</w:t>
      </w:r>
      <w:r w:rsidR="000C4F43">
        <w:rPr>
          <w:sz w:val="28"/>
          <w:szCs w:val="28"/>
        </w:rPr>
        <w:t xml:space="preserve">тационарного торгового объекта </w:t>
      </w:r>
      <w:r w:rsidRPr="00D11FBD">
        <w:rPr>
          <w:sz w:val="28"/>
          <w:szCs w:val="28"/>
        </w:rPr>
        <w:t>в соответствии с договором</w:t>
      </w:r>
    </w:p>
    <w:p w:rsidR="00F15F3D" w:rsidRPr="00D11FBD" w:rsidRDefault="00F15F3D" w:rsidP="007A7B40">
      <w:pPr>
        <w:ind w:right="14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F15F3D" w:rsidRPr="00D11FBD" w:rsidRDefault="00F15F3D" w:rsidP="007A7B40">
      <w:pPr>
        <w:spacing w:after="58" w:line="259" w:lineRule="auto"/>
        <w:jc w:val="both"/>
        <w:rPr>
          <w:sz w:val="28"/>
          <w:szCs w:val="28"/>
        </w:rPr>
      </w:pPr>
    </w:p>
    <w:p w:rsidR="00F15F3D" w:rsidRPr="00D11FBD" w:rsidRDefault="00F15F3D" w:rsidP="007A7B40">
      <w:pPr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Адрес (место размещения) нестационарного торгового объекта (далее - объект)</w:t>
      </w:r>
    </w:p>
    <w:p w:rsidR="00F15F3D" w:rsidRPr="00D11FBD" w:rsidRDefault="00F15F3D" w:rsidP="007A7B40">
      <w:pPr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F15F3D" w:rsidRPr="00D11FBD" w:rsidRDefault="00F15F3D" w:rsidP="007A7B40">
      <w:pPr>
        <w:spacing w:after="3" w:line="239" w:lineRule="auto"/>
        <w:ind w:right="35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Специалистами </w:t>
      </w:r>
      <w:r>
        <w:rPr>
          <w:sz w:val="28"/>
          <w:szCs w:val="28"/>
        </w:rPr>
        <w:t xml:space="preserve">администрации </w:t>
      </w:r>
      <w:r w:rsidR="00335BC2">
        <w:rPr>
          <w:sz w:val="28"/>
          <w:szCs w:val="28"/>
        </w:rPr>
        <w:t xml:space="preserve">Архангельского сельского поселения </w:t>
      </w:r>
      <w:r>
        <w:rPr>
          <w:sz w:val="28"/>
          <w:szCs w:val="28"/>
        </w:rPr>
        <w:t>Тихорецкого</w:t>
      </w:r>
      <w:r w:rsidRPr="00D11F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11FBD">
        <w:rPr>
          <w:sz w:val="28"/>
          <w:szCs w:val="28"/>
        </w:rPr>
        <w:t>:</w:t>
      </w:r>
    </w:p>
    <w:tbl>
      <w:tblPr>
        <w:tblStyle w:val="a4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15F3D" w:rsidRPr="00D11FBD" w:rsidTr="00265975">
        <w:tc>
          <w:tcPr>
            <w:tcW w:w="9464" w:type="dxa"/>
            <w:tcBorders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ab/>
            </w:r>
          </w:p>
        </w:tc>
      </w:tr>
      <w:tr w:rsidR="00F15F3D" w:rsidRPr="00D11FBD" w:rsidTr="00265975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265975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F15F3D" w:rsidRPr="00D11FBD" w:rsidTr="00265975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 присутствии:</w:t>
            </w:r>
          </w:p>
        </w:tc>
      </w:tr>
      <w:tr w:rsidR="00F15F3D" w:rsidRPr="00D11FBD" w:rsidTr="00265975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F15F3D" w:rsidRPr="00D11FBD" w:rsidRDefault="00F15F3D" w:rsidP="007A7B40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F15F3D" w:rsidRDefault="00F15F3D" w:rsidP="007A7B40">
      <w:pPr>
        <w:spacing w:after="3" w:line="239" w:lineRule="auto"/>
        <w:ind w:right="35"/>
        <w:jc w:val="both"/>
        <w:rPr>
          <w:sz w:val="28"/>
          <w:szCs w:val="28"/>
        </w:rPr>
      </w:pPr>
      <w:r w:rsidRPr="00D11FBD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111F3A0D" wp14:editId="7602BF5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1FBD">
        <w:rPr>
          <w:sz w:val="28"/>
          <w:szCs w:val="28"/>
        </w:rPr>
        <w:t>проведен осмотр нес</w:t>
      </w:r>
      <w:r w:rsidR="000C4F43">
        <w:rPr>
          <w:sz w:val="28"/>
          <w:szCs w:val="28"/>
        </w:rPr>
        <w:t xml:space="preserve">тационарного торгового объекта </w:t>
      </w:r>
      <w:r w:rsidRPr="00D11FBD">
        <w:rPr>
          <w:sz w:val="28"/>
          <w:szCs w:val="28"/>
        </w:rPr>
        <w:t>на предмет соблюдения условий Договора, в результате которого установлено следующее:</w:t>
      </w:r>
      <w:r w:rsidRPr="00D11FBD">
        <w:rPr>
          <w:noProof/>
          <w:sz w:val="28"/>
          <w:szCs w:val="28"/>
        </w:rPr>
        <w:drawing>
          <wp:inline distT="0" distB="0" distL="0" distR="0" wp14:anchorId="627261E9" wp14:editId="59231F9A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2CE" w:rsidRPr="00D11FBD" w:rsidRDefault="007552CE" w:rsidP="00265975">
      <w:pPr>
        <w:spacing w:after="3" w:line="239" w:lineRule="auto"/>
        <w:ind w:left="165" w:right="35"/>
        <w:jc w:val="both"/>
        <w:rPr>
          <w:sz w:val="28"/>
          <w:szCs w:val="28"/>
        </w:rPr>
      </w:pPr>
    </w:p>
    <w:tbl>
      <w:tblPr>
        <w:tblW w:w="959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F15F3D" w:rsidRPr="00D11FBD" w:rsidTr="005113CE">
        <w:trPr>
          <w:trHeight w:val="3561"/>
        </w:trPr>
        <w:tc>
          <w:tcPr>
            <w:tcW w:w="780" w:type="dxa"/>
            <w:shd w:val="clear" w:color="auto" w:fill="auto"/>
          </w:tcPr>
          <w:p w:rsidR="00F15F3D" w:rsidRPr="00D11FBD" w:rsidRDefault="00F15F3D" w:rsidP="006F20AE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п/п</w:t>
            </w:r>
          </w:p>
        </w:tc>
        <w:tc>
          <w:tcPr>
            <w:tcW w:w="4684" w:type="dxa"/>
            <w:shd w:val="clear" w:color="auto" w:fill="auto"/>
          </w:tcPr>
          <w:p w:rsidR="00F15F3D" w:rsidRPr="00D11FBD" w:rsidRDefault="00F15F3D" w:rsidP="009649F6">
            <w:pPr>
              <w:spacing w:line="251" w:lineRule="auto"/>
              <w:ind w:left="29" w:hanging="29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Условия договора о предоставлении права на размещение нестационарного торгового объекта, нестационарного объекта по оказанию услуг на земельном участке,</w:t>
            </w:r>
            <w:r w:rsidRPr="00D537E2">
              <w:rPr>
                <w:sz w:val="28"/>
                <w:szCs w:val="28"/>
              </w:rPr>
              <w:t xml:space="preserve"> в з</w:t>
            </w:r>
            <w:r>
              <w:rPr>
                <w:sz w:val="28"/>
                <w:szCs w:val="28"/>
              </w:rPr>
              <w:t>даниях, строениях, сооружениях,</w:t>
            </w:r>
            <w:r w:rsidRPr="00D11FBD">
              <w:rPr>
                <w:sz w:val="28"/>
                <w:szCs w:val="28"/>
              </w:rPr>
              <w:t xml:space="preserve"> находящихся в муниципальной собственности </w:t>
            </w:r>
            <w:r w:rsidR="000C4F43">
              <w:rPr>
                <w:sz w:val="28"/>
                <w:szCs w:val="28"/>
              </w:rPr>
              <w:t xml:space="preserve">Архангельского сельского поселения </w:t>
            </w:r>
            <w:r w:rsidR="000C4F43" w:rsidRPr="00F15F3D">
              <w:rPr>
                <w:sz w:val="28"/>
                <w:szCs w:val="28"/>
              </w:rPr>
              <w:t>Тихорецкого района</w:t>
            </w:r>
            <w:r w:rsidR="000C4F43" w:rsidRPr="00D11FBD">
              <w:rPr>
                <w:sz w:val="28"/>
                <w:szCs w:val="28"/>
              </w:rPr>
              <w:t xml:space="preserve"> </w:t>
            </w:r>
            <w:r w:rsidR="000C4F43">
              <w:rPr>
                <w:sz w:val="28"/>
                <w:szCs w:val="28"/>
              </w:rPr>
              <w:t xml:space="preserve">и </w:t>
            </w:r>
            <w:r w:rsidRPr="00D11FBD">
              <w:rPr>
                <w:sz w:val="28"/>
                <w:szCs w:val="28"/>
              </w:rPr>
              <w:t>расположен</w:t>
            </w:r>
            <w:r>
              <w:rPr>
                <w:sz w:val="28"/>
                <w:szCs w:val="28"/>
              </w:rPr>
              <w:t xml:space="preserve">ных на территории </w:t>
            </w:r>
            <w:r w:rsidR="00335BC2">
              <w:rPr>
                <w:sz w:val="28"/>
                <w:szCs w:val="28"/>
              </w:rPr>
              <w:t xml:space="preserve">Архангельского сельского поселения </w:t>
            </w:r>
            <w:r>
              <w:rPr>
                <w:sz w:val="28"/>
                <w:szCs w:val="28"/>
              </w:rPr>
              <w:t>Тихорецкого</w:t>
            </w:r>
            <w:r w:rsidRPr="00D11FBD">
              <w:rPr>
                <w:sz w:val="28"/>
                <w:szCs w:val="28"/>
              </w:rPr>
              <w:t xml:space="preserve"> района</w:t>
            </w:r>
            <w:r w:rsidR="009649F6">
              <w:rPr>
                <w:sz w:val="28"/>
                <w:szCs w:val="28"/>
              </w:rPr>
              <w:t xml:space="preserve"> </w:t>
            </w:r>
            <w:r w:rsidRPr="00D11FBD">
              <w:rPr>
                <w:sz w:val="28"/>
                <w:szCs w:val="28"/>
              </w:rPr>
              <w:t xml:space="preserve">(далее </w:t>
            </w:r>
            <w:r w:rsidR="009649F6">
              <w:rPr>
                <w:sz w:val="28"/>
                <w:szCs w:val="28"/>
              </w:rPr>
              <w:t>-</w:t>
            </w:r>
            <w:r w:rsidRPr="00D11FBD">
              <w:rPr>
                <w:sz w:val="28"/>
                <w:szCs w:val="28"/>
              </w:rPr>
              <w:t xml:space="preserve"> Договор)</w:t>
            </w:r>
          </w:p>
        </w:tc>
        <w:tc>
          <w:tcPr>
            <w:tcW w:w="4129" w:type="dxa"/>
            <w:shd w:val="clear" w:color="auto" w:fill="auto"/>
          </w:tcPr>
          <w:p w:rsidR="00F15F3D" w:rsidRPr="00D11FBD" w:rsidRDefault="00F15F3D" w:rsidP="006F20AE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:rsidR="00F15F3D" w:rsidRPr="00D11FBD" w:rsidRDefault="00F15F3D" w:rsidP="006F20AE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ходе осмотра</w:t>
            </w:r>
          </w:p>
        </w:tc>
      </w:tr>
      <w:tr w:rsidR="00F15F3D" w:rsidRPr="00D11FBD" w:rsidTr="005113CE">
        <w:trPr>
          <w:trHeight w:val="487"/>
        </w:trPr>
        <w:tc>
          <w:tcPr>
            <w:tcW w:w="780" w:type="dxa"/>
            <w:shd w:val="clear" w:color="auto" w:fill="auto"/>
            <w:vAlign w:val="center"/>
          </w:tcPr>
          <w:p w:rsidR="00F15F3D" w:rsidRPr="00D11FBD" w:rsidRDefault="00F15F3D" w:rsidP="006F20AE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F15F3D" w:rsidRDefault="00F15F3D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Тип объекта</w:t>
            </w:r>
          </w:p>
          <w:p w:rsidR="00634B5F" w:rsidRDefault="00634B5F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  <w:p w:rsidR="00634B5F" w:rsidRDefault="00634B5F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  <w:p w:rsidR="00634B5F" w:rsidRDefault="00634B5F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  <w:p w:rsidR="00634B5F" w:rsidRPr="00D11FBD" w:rsidRDefault="00634B5F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</w:p>
        </w:tc>
        <w:tc>
          <w:tcPr>
            <w:tcW w:w="4129" w:type="dxa"/>
            <w:shd w:val="clear" w:color="auto" w:fill="auto"/>
          </w:tcPr>
          <w:p w:rsidR="00F15F3D" w:rsidRPr="00D11FBD" w:rsidRDefault="00F15F3D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7552CE" w:rsidRPr="00D11FBD" w:rsidTr="005113CE">
        <w:trPr>
          <w:trHeight w:val="487"/>
        </w:trPr>
        <w:tc>
          <w:tcPr>
            <w:tcW w:w="780" w:type="dxa"/>
            <w:shd w:val="clear" w:color="auto" w:fill="auto"/>
            <w:vAlign w:val="center"/>
          </w:tcPr>
          <w:p w:rsidR="007552CE" w:rsidRPr="00D11FBD" w:rsidRDefault="007552CE" w:rsidP="006F20AE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7552CE" w:rsidRPr="00D11FBD" w:rsidRDefault="007552CE" w:rsidP="007552CE">
            <w:pPr>
              <w:spacing w:line="249" w:lineRule="auto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7552CE" w:rsidRPr="00D11FBD" w:rsidRDefault="007552CE" w:rsidP="007552CE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фасад;</w:t>
            </w:r>
          </w:p>
          <w:p w:rsidR="007552CE" w:rsidRPr="00D11FBD" w:rsidRDefault="007552CE" w:rsidP="007552CE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кровля;</w:t>
            </w:r>
          </w:p>
          <w:p w:rsidR="007552CE" w:rsidRPr="00D11FBD" w:rsidRDefault="007552CE" w:rsidP="007552CE">
            <w:pPr>
              <w:numPr>
                <w:ilvl w:val="0"/>
                <w:numId w:val="5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реклама;</w:t>
            </w:r>
          </w:p>
          <w:p w:rsidR="007552CE" w:rsidRPr="00D11FBD" w:rsidRDefault="007552CE" w:rsidP="007552C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shd w:val="clear" w:color="auto" w:fill="auto"/>
          </w:tcPr>
          <w:p w:rsidR="007552CE" w:rsidRPr="00D11FBD" w:rsidRDefault="007552CE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7552CE" w:rsidRPr="007552CE" w:rsidTr="005113CE">
        <w:trPr>
          <w:trHeight w:val="1178"/>
        </w:trPr>
        <w:tc>
          <w:tcPr>
            <w:tcW w:w="780" w:type="dxa"/>
            <w:shd w:val="clear" w:color="auto" w:fill="auto"/>
            <w:vAlign w:val="center"/>
          </w:tcPr>
          <w:p w:rsidR="007552CE" w:rsidRPr="005113CE" w:rsidRDefault="007552CE" w:rsidP="006F20AE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5113CE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7552CE" w:rsidRPr="005113CE" w:rsidRDefault="007552CE" w:rsidP="006F20AE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5113CE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shd w:val="clear" w:color="auto" w:fill="auto"/>
          </w:tcPr>
          <w:p w:rsidR="007552CE" w:rsidRPr="007552CE" w:rsidRDefault="007552CE" w:rsidP="006F20AE">
            <w:pPr>
              <w:spacing w:after="160" w:line="259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615DCC" w:rsidRPr="00D11FBD" w:rsidTr="005113CE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615DCC" w:rsidRPr="00D11FBD" w:rsidRDefault="00615DCC" w:rsidP="006F20AE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615DCC" w:rsidRPr="00D11FBD" w:rsidRDefault="00615DCC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shd w:val="clear" w:color="auto" w:fill="auto"/>
          </w:tcPr>
          <w:p w:rsidR="00615DCC" w:rsidRPr="00D11FBD" w:rsidRDefault="00615DCC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15DCC" w:rsidRPr="00D11FBD" w:rsidTr="005113CE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615DCC" w:rsidRPr="00D11FBD" w:rsidRDefault="00615DCC" w:rsidP="006F20AE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615DCC" w:rsidRPr="00D11FBD" w:rsidRDefault="00615DCC" w:rsidP="006F20AE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shd w:val="clear" w:color="auto" w:fill="auto"/>
          </w:tcPr>
          <w:p w:rsidR="00615DCC" w:rsidRPr="00D11FBD" w:rsidRDefault="00615DCC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15DCC" w:rsidRPr="00D11FBD" w:rsidTr="005113CE">
        <w:trPr>
          <w:trHeight w:val="1149"/>
        </w:trPr>
        <w:tc>
          <w:tcPr>
            <w:tcW w:w="780" w:type="dxa"/>
            <w:shd w:val="clear" w:color="auto" w:fill="auto"/>
          </w:tcPr>
          <w:p w:rsidR="00615DCC" w:rsidRPr="00D11FBD" w:rsidRDefault="00615DCC" w:rsidP="006F20AE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615DCC" w:rsidRPr="00D11FBD" w:rsidRDefault="00615DCC" w:rsidP="006F20AE">
            <w:pPr>
              <w:spacing w:line="259" w:lineRule="auto"/>
              <w:ind w:left="14" w:right="971" w:firstLine="1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shd w:val="clear" w:color="auto" w:fill="auto"/>
          </w:tcPr>
          <w:p w:rsidR="00615DCC" w:rsidRPr="00D11FBD" w:rsidRDefault="00615DCC" w:rsidP="006F20AE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F15F3D" w:rsidRPr="00D11FBD" w:rsidRDefault="00F15F3D" w:rsidP="00F15F3D">
      <w:pPr>
        <w:spacing w:after="33"/>
        <w:ind w:left="114" w:right="14" w:hanging="7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after="33"/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Подпись специалиста администрации </w:t>
      </w:r>
      <w:r w:rsidR="00335BC2">
        <w:rPr>
          <w:sz w:val="28"/>
          <w:szCs w:val="28"/>
        </w:rPr>
        <w:t xml:space="preserve">Архангельского сельского поселения </w:t>
      </w:r>
      <w:r>
        <w:rPr>
          <w:sz w:val="28"/>
          <w:szCs w:val="28"/>
        </w:rPr>
        <w:t>Тихорецкого</w:t>
      </w:r>
      <w:r w:rsidRPr="00D11F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11FBD">
        <w:rPr>
          <w:sz w:val="28"/>
          <w:szCs w:val="28"/>
        </w:rPr>
        <w:t>, производившего осмотр</w:t>
      </w:r>
    </w:p>
    <w:p w:rsidR="00F15F3D" w:rsidRPr="00D11FBD" w:rsidRDefault="00F15F3D" w:rsidP="007A7B40">
      <w:pPr>
        <w:spacing w:after="33"/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________________ (____________________________________________________)</w:t>
      </w:r>
    </w:p>
    <w:p w:rsidR="00F15F3D" w:rsidRPr="00D11FBD" w:rsidRDefault="00F15F3D" w:rsidP="007A7B40">
      <w:pPr>
        <w:spacing w:after="33"/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Расшифровка подписи</w:t>
      </w:r>
    </w:p>
    <w:p w:rsidR="00F15F3D" w:rsidRPr="00D11FBD" w:rsidRDefault="00F15F3D" w:rsidP="007A7B40">
      <w:pPr>
        <w:spacing w:after="33"/>
        <w:ind w:right="14" w:hanging="7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Подпись лица, в присутствии которого проведено обследование</w:t>
      </w: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 ________________ (_____________________________________________________)</w:t>
      </w: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Расшифровка подписи</w:t>
      </w: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</w:p>
    <w:p w:rsidR="00F15F3D" w:rsidRPr="00D11FBD" w:rsidRDefault="00F15F3D" w:rsidP="007A7B40">
      <w:pPr>
        <w:spacing w:line="259" w:lineRule="auto"/>
        <w:jc w:val="both"/>
        <w:rPr>
          <w:sz w:val="28"/>
          <w:szCs w:val="28"/>
        </w:rPr>
      </w:pPr>
    </w:p>
    <w:p w:rsidR="00F15F3D" w:rsidRDefault="00F15F3D" w:rsidP="007A7B40">
      <w:pPr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Заместитель главы </w:t>
      </w:r>
      <w:r w:rsidR="00EC36EB">
        <w:rPr>
          <w:sz w:val="28"/>
          <w:szCs w:val="28"/>
        </w:rPr>
        <w:t>Архангельского</w:t>
      </w:r>
    </w:p>
    <w:p w:rsidR="00EC36EB" w:rsidRPr="00D11FBD" w:rsidRDefault="00EC36EB" w:rsidP="007A7B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Тихорецкого района                                      </w:t>
      </w:r>
      <w:r w:rsidR="00AC0658">
        <w:rPr>
          <w:sz w:val="28"/>
          <w:szCs w:val="28"/>
        </w:rPr>
        <w:t xml:space="preserve"> </w:t>
      </w:r>
      <w:r w:rsidR="007A7B40">
        <w:rPr>
          <w:sz w:val="28"/>
          <w:szCs w:val="28"/>
        </w:rPr>
        <w:t xml:space="preserve"> </w:t>
      </w:r>
      <w:bookmarkStart w:id="37" w:name="_GoBack"/>
      <w:bookmarkEnd w:id="37"/>
      <w:r w:rsidR="00AC0658">
        <w:rPr>
          <w:sz w:val="28"/>
          <w:szCs w:val="28"/>
        </w:rPr>
        <w:t xml:space="preserve">  </w:t>
      </w:r>
      <w:r>
        <w:rPr>
          <w:sz w:val="28"/>
          <w:szCs w:val="28"/>
        </w:rPr>
        <w:t>Н.А. Булатова</w:t>
      </w:r>
    </w:p>
    <w:p w:rsidR="00655D47" w:rsidRDefault="00655D47" w:rsidP="00876A7C">
      <w:pPr>
        <w:spacing w:line="259" w:lineRule="auto"/>
        <w:ind w:right="-143"/>
        <w:jc w:val="both"/>
      </w:pPr>
    </w:p>
    <w:sectPr w:rsidR="00655D47" w:rsidSect="001C77A4">
      <w:headerReference w:type="default" r:id="rId12"/>
      <w:pgSz w:w="11906" w:h="16838"/>
      <w:pgMar w:top="1134" w:right="566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C40" w:rsidRDefault="00DE2C40" w:rsidP="00F15F3D">
      <w:r>
        <w:separator/>
      </w:r>
    </w:p>
  </w:endnote>
  <w:endnote w:type="continuationSeparator" w:id="0">
    <w:p w:rsidR="00DE2C40" w:rsidRDefault="00DE2C40" w:rsidP="00F1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C40" w:rsidRDefault="00DE2C40" w:rsidP="00F15F3D">
      <w:r>
        <w:separator/>
      </w:r>
    </w:p>
  </w:footnote>
  <w:footnote w:type="continuationSeparator" w:id="0">
    <w:p w:rsidR="00DE2C40" w:rsidRDefault="00DE2C40" w:rsidP="00F15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099833"/>
      <w:docPartObj>
        <w:docPartGallery w:val="Page Numbers (Top of Page)"/>
        <w:docPartUnique/>
      </w:docPartObj>
    </w:sdtPr>
    <w:sdtEndPr/>
    <w:sdtContent>
      <w:p w:rsidR="00651C5E" w:rsidRDefault="00651C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B40">
          <w:rPr>
            <w:noProof/>
          </w:rPr>
          <w:t>13</w:t>
        </w:r>
        <w:r>
          <w:fldChar w:fldCharType="end"/>
        </w:r>
      </w:p>
    </w:sdtContent>
  </w:sdt>
  <w:p w:rsidR="005113CE" w:rsidRDefault="005113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BB"/>
    <w:rsid w:val="000C4F43"/>
    <w:rsid w:val="00130EAE"/>
    <w:rsid w:val="0017789A"/>
    <w:rsid w:val="00192B27"/>
    <w:rsid w:val="001C77A4"/>
    <w:rsid w:val="00230FA7"/>
    <w:rsid w:val="00252365"/>
    <w:rsid w:val="00265975"/>
    <w:rsid w:val="002812F2"/>
    <w:rsid w:val="002D05DA"/>
    <w:rsid w:val="00335BC2"/>
    <w:rsid w:val="00376C56"/>
    <w:rsid w:val="00386A17"/>
    <w:rsid w:val="0039320C"/>
    <w:rsid w:val="003A4911"/>
    <w:rsid w:val="003B6E00"/>
    <w:rsid w:val="003E1694"/>
    <w:rsid w:val="0042704F"/>
    <w:rsid w:val="004D053A"/>
    <w:rsid w:val="005113CE"/>
    <w:rsid w:val="005A3B47"/>
    <w:rsid w:val="005B3D50"/>
    <w:rsid w:val="005D608E"/>
    <w:rsid w:val="005E39C5"/>
    <w:rsid w:val="00615DCC"/>
    <w:rsid w:val="00630A41"/>
    <w:rsid w:val="00634B5F"/>
    <w:rsid w:val="00651C5E"/>
    <w:rsid w:val="00655D47"/>
    <w:rsid w:val="006822BB"/>
    <w:rsid w:val="006C3C71"/>
    <w:rsid w:val="006E7526"/>
    <w:rsid w:val="006F20AE"/>
    <w:rsid w:val="00710924"/>
    <w:rsid w:val="0072426D"/>
    <w:rsid w:val="00726ACD"/>
    <w:rsid w:val="007552CE"/>
    <w:rsid w:val="007561CD"/>
    <w:rsid w:val="0076253E"/>
    <w:rsid w:val="0076679A"/>
    <w:rsid w:val="007A2562"/>
    <w:rsid w:val="007A7B40"/>
    <w:rsid w:val="007E43A7"/>
    <w:rsid w:val="007E6DDC"/>
    <w:rsid w:val="0080364A"/>
    <w:rsid w:val="00876A7C"/>
    <w:rsid w:val="008E0CD3"/>
    <w:rsid w:val="008E6CEA"/>
    <w:rsid w:val="0095484C"/>
    <w:rsid w:val="00962861"/>
    <w:rsid w:val="009649F6"/>
    <w:rsid w:val="00A0202D"/>
    <w:rsid w:val="00A71210"/>
    <w:rsid w:val="00AB67FE"/>
    <w:rsid w:val="00AC0658"/>
    <w:rsid w:val="00B111E2"/>
    <w:rsid w:val="00BB2B5A"/>
    <w:rsid w:val="00BE2449"/>
    <w:rsid w:val="00C00A7D"/>
    <w:rsid w:val="00C01F89"/>
    <w:rsid w:val="00C22DF3"/>
    <w:rsid w:val="00C67A49"/>
    <w:rsid w:val="00C91C81"/>
    <w:rsid w:val="00CE6D5F"/>
    <w:rsid w:val="00D161B9"/>
    <w:rsid w:val="00D424BC"/>
    <w:rsid w:val="00DE2C40"/>
    <w:rsid w:val="00E10DE8"/>
    <w:rsid w:val="00E141AE"/>
    <w:rsid w:val="00EC1ADC"/>
    <w:rsid w:val="00EC36EB"/>
    <w:rsid w:val="00F15F3D"/>
    <w:rsid w:val="00F320D5"/>
    <w:rsid w:val="00F76600"/>
    <w:rsid w:val="00F87588"/>
    <w:rsid w:val="00FC757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3D"/>
    <w:pPr>
      <w:ind w:left="720"/>
      <w:contextualSpacing/>
    </w:pPr>
  </w:style>
  <w:style w:type="table" w:styleId="a4">
    <w:name w:val="Table Grid"/>
    <w:basedOn w:val="a1"/>
    <w:uiPriority w:val="39"/>
    <w:rsid w:val="00F1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5F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15F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5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15F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5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6C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6C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3D"/>
    <w:pPr>
      <w:ind w:left="720"/>
      <w:contextualSpacing/>
    </w:pPr>
  </w:style>
  <w:style w:type="table" w:styleId="a4">
    <w:name w:val="Table Grid"/>
    <w:basedOn w:val="a1"/>
    <w:uiPriority w:val="39"/>
    <w:rsid w:val="00F1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5F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15F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5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15F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5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6C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6C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garantF1://7434981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0A43-08B1-4033-B134-81E98C69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53</cp:revision>
  <cp:lastPrinted>2024-06-18T13:39:00Z</cp:lastPrinted>
  <dcterms:created xsi:type="dcterms:W3CDTF">2024-05-28T14:23:00Z</dcterms:created>
  <dcterms:modified xsi:type="dcterms:W3CDTF">2024-06-28T07:34:00Z</dcterms:modified>
</cp:coreProperties>
</file>