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55" w:rsidRPr="008B6E55" w:rsidRDefault="008B6E55" w:rsidP="008B6E55">
      <w:pPr>
        <w:widowControl w:val="0"/>
        <w:tabs>
          <w:tab w:val="left" w:pos="14220"/>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8B6E55" w:rsidRDefault="008B6E55" w:rsidP="008B6E55">
      <w:pPr>
        <w:tabs>
          <w:tab w:val="left" w:pos="4245"/>
          <w:tab w:val="center" w:pos="4819"/>
        </w:tabs>
        <w:spacing w:after="0" w:line="240" w:lineRule="auto"/>
        <w:jc w:val="center"/>
        <w:rPr>
          <w:rFonts w:ascii="Times New Roman" w:eastAsia="Times New Roman" w:hAnsi="Times New Roman" w:cs="Times New Roman"/>
          <w:b/>
          <w:sz w:val="32"/>
          <w:szCs w:val="32"/>
          <w:lang w:eastAsia="ru-RU"/>
        </w:rPr>
      </w:pPr>
      <w:r w:rsidRPr="008B6E55">
        <w:rPr>
          <w:rFonts w:ascii="Times New Roman" w:eastAsia="Times New Roman" w:hAnsi="Times New Roman" w:cs="Times New Roman"/>
          <w:noProof/>
          <w:sz w:val="24"/>
          <w:szCs w:val="24"/>
          <w:lang w:eastAsia="ru-RU"/>
        </w:rPr>
        <w:drawing>
          <wp:inline distT="0" distB="0" distL="0" distR="0" wp14:anchorId="53D20CC6" wp14:editId="3C40F3AD">
            <wp:extent cx="481965" cy="588645"/>
            <wp:effectExtent l="0" t="0" r="0" b="1905"/>
            <wp:docPr id="2" name="Рисунок 2" descr="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Архангельское сп Тихор одноцв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965" cy="588645"/>
                    </a:xfrm>
                    <a:prstGeom prst="rect">
                      <a:avLst/>
                    </a:prstGeom>
                    <a:noFill/>
                    <a:ln>
                      <a:noFill/>
                    </a:ln>
                  </pic:spPr>
                </pic:pic>
              </a:graphicData>
            </a:graphic>
          </wp:inline>
        </w:drawing>
      </w:r>
      <w:r w:rsidR="00DE24B4">
        <w:rPr>
          <w:rFonts w:ascii="Times New Roman" w:eastAsia="Times New Roman" w:hAnsi="Times New Roman" w:cs="Times New Roman"/>
          <w:b/>
          <w:sz w:val="32"/>
          <w:szCs w:val="32"/>
          <w:lang w:eastAsia="ru-RU"/>
        </w:rPr>
        <w:t xml:space="preserve">                                        </w:t>
      </w:r>
    </w:p>
    <w:p w:rsidR="00DE24B4" w:rsidRPr="008B6E55" w:rsidRDefault="00DE24B4" w:rsidP="008B6E55">
      <w:pPr>
        <w:tabs>
          <w:tab w:val="left" w:pos="4245"/>
          <w:tab w:val="center" w:pos="4819"/>
        </w:tab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ПРОЕКТ</w:t>
      </w:r>
    </w:p>
    <w:p w:rsidR="008B6E55" w:rsidRPr="008B6E55" w:rsidRDefault="008B6E55" w:rsidP="008B6E55">
      <w:pPr>
        <w:spacing w:after="0" w:line="240" w:lineRule="auto"/>
        <w:jc w:val="center"/>
        <w:rPr>
          <w:rFonts w:ascii="Times New Roman" w:eastAsia="Times New Roman" w:hAnsi="Times New Roman" w:cs="Times New Roman"/>
          <w:b/>
          <w:sz w:val="28"/>
          <w:szCs w:val="28"/>
          <w:lang w:eastAsia="ru-RU"/>
        </w:rPr>
      </w:pPr>
      <w:r w:rsidRPr="008B6E55">
        <w:rPr>
          <w:rFonts w:ascii="Times New Roman" w:eastAsia="Times New Roman" w:hAnsi="Times New Roman" w:cs="Times New Roman"/>
          <w:b/>
          <w:sz w:val="28"/>
          <w:szCs w:val="28"/>
          <w:lang w:eastAsia="ru-RU"/>
        </w:rPr>
        <w:t>АДМИНИСТРАЦИ</w:t>
      </w:r>
      <w:r>
        <w:rPr>
          <w:rFonts w:ascii="Times New Roman" w:eastAsia="Times New Roman" w:hAnsi="Times New Roman" w:cs="Times New Roman"/>
          <w:b/>
          <w:sz w:val="28"/>
          <w:szCs w:val="28"/>
          <w:lang w:eastAsia="ru-RU"/>
        </w:rPr>
        <w:t>Я</w:t>
      </w:r>
      <w:r w:rsidRPr="008B6E55">
        <w:rPr>
          <w:rFonts w:ascii="Times New Roman" w:eastAsia="Times New Roman" w:hAnsi="Times New Roman" w:cs="Times New Roman"/>
          <w:b/>
          <w:sz w:val="28"/>
          <w:szCs w:val="28"/>
          <w:lang w:eastAsia="ru-RU"/>
        </w:rPr>
        <w:t xml:space="preserve"> АРХАНГЕЛЬСКОГО СЕЛЬСКОГО </w:t>
      </w:r>
      <w:r>
        <w:rPr>
          <w:rFonts w:ascii="Times New Roman" w:eastAsia="Times New Roman" w:hAnsi="Times New Roman" w:cs="Times New Roman"/>
          <w:b/>
          <w:sz w:val="28"/>
          <w:szCs w:val="28"/>
          <w:lang w:eastAsia="ru-RU"/>
        </w:rPr>
        <w:t>П</w:t>
      </w:r>
      <w:r w:rsidRPr="008B6E55">
        <w:rPr>
          <w:rFonts w:ascii="Times New Roman" w:eastAsia="Times New Roman" w:hAnsi="Times New Roman" w:cs="Times New Roman"/>
          <w:b/>
          <w:sz w:val="28"/>
          <w:szCs w:val="28"/>
          <w:lang w:eastAsia="ru-RU"/>
        </w:rPr>
        <w:t>ОСЕЛЕНИЯ</w:t>
      </w:r>
    </w:p>
    <w:p w:rsidR="008B6E55" w:rsidRDefault="008B6E55" w:rsidP="008B6E55">
      <w:pPr>
        <w:spacing w:after="0" w:line="240" w:lineRule="auto"/>
        <w:jc w:val="center"/>
        <w:rPr>
          <w:rFonts w:ascii="Times New Roman" w:eastAsia="Times New Roman" w:hAnsi="Times New Roman" w:cs="Times New Roman"/>
          <w:b/>
          <w:sz w:val="28"/>
          <w:szCs w:val="28"/>
          <w:lang w:eastAsia="ru-RU"/>
        </w:rPr>
      </w:pPr>
      <w:r w:rsidRPr="008B6E55">
        <w:rPr>
          <w:rFonts w:ascii="Times New Roman" w:eastAsia="Times New Roman" w:hAnsi="Times New Roman" w:cs="Times New Roman"/>
          <w:b/>
          <w:sz w:val="28"/>
          <w:szCs w:val="28"/>
          <w:lang w:eastAsia="ru-RU"/>
        </w:rPr>
        <w:t>ТИХОРЕЦКОГО РАЙОНА</w:t>
      </w:r>
    </w:p>
    <w:p w:rsidR="008B6E55" w:rsidRDefault="008B6E55" w:rsidP="008B6E55">
      <w:pPr>
        <w:spacing w:after="0" w:line="240" w:lineRule="auto"/>
        <w:jc w:val="center"/>
        <w:rPr>
          <w:rFonts w:ascii="Times New Roman" w:eastAsia="Times New Roman" w:hAnsi="Times New Roman" w:cs="Times New Roman"/>
          <w:b/>
          <w:sz w:val="28"/>
          <w:szCs w:val="28"/>
          <w:lang w:eastAsia="ru-RU"/>
        </w:rPr>
      </w:pPr>
    </w:p>
    <w:p w:rsidR="008B6E55" w:rsidRDefault="008B6E55" w:rsidP="008B6E55">
      <w:pPr>
        <w:spacing w:after="0" w:line="240" w:lineRule="auto"/>
        <w:jc w:val="center"/>
        <w:rPr>
          <w:rFonts w:ascii="Times New Roman" w:eastAsia="Times New Roman" w:hAnsi="Times New Roman" w:cs="Times New Roman"/>
          <w:b/>
          <w:sz w:val="28"/>
          <w:szCs w:val="28"/>
          <w:lang w:eastAsia="ru-RU"/>
        </w:rPr>
      </w:pPr>
      <w:r w:rsidRPr="008B6E55">
        <w:rPr>
          <w:rFonts w:ascii="Times New Roman" w:eastAsia="Times New Roman" w:hAnsi="Times New Roman" w:cs="Times New Roman"/>
          <w:b/>
          <w:sz w:val="32"/>
          <w:szCs w:val="32"/>
          <w:lang w:eastAsia="ru-RU"/>
        </w:rPr>
        <w:t>ПОСТАНОВЛЕНИЕ</w:t>
      </w:r>
    </w:p>
    <w:p w:rsidR="008B6E55" w:rsidRPr="008B6E55" w:rsidRDefault="008B6E55" w:rsidP="008B6E55">
      <w:pPr>
        <w:spacing w:after="0" w:line="240" w:lineRule="auto"/>
        <w:jc w:val="center"/>
        <w:rPr>
          <w:rFonts w:ascii="Times New Roman" w:eastAsia="Times New Roman" w:hAnsi="Times New Roman" w:cs="Times New Roman"/>
          <w:b/>
          <w:sz w:val="28"/>
          <w:szCs w:val="28"/>
          <w:lang w:eastAsia="ru-RU"/>
        </w:rPr>
      </w:pPr>
    </w:p>
    <w:p w:rsidR="008B6E55" w:rsidRPr="008B6E55" w:rsidRDefault="008B6E55" w:rsidP="008B6E55">
      <w:pPr>
        <w:spacing w:after="0" w:line="240" w:lineRule="auto"/>
        <w:ind w:firstLine="851"/>
        <w:jc w:val="center"/>
        <w:rPr>
          <w:rFonts w:ascii="Times New Roman" w:eastAsia="Times New Roman" w:hAnsi="Times New Roman" w:cs="Times New Roman"/>
          <w:sz w:val="28"/>
          <w:szCs w:val="28"/>
          <w:lang w:eastAsia="ru-RU"/>
        </w:rPr>
      </w:pPr>
    </w:p>
    <w:p w:rsidR="008B6E55" w:rsidRPr="008B6E55" w:rsidRDefault="008B6E55" w:rsidP="008B6E55">
      <w:pPr>
        <w:spacing w:after="0" w:line="240" w:lineRule="auto"/>
        <w:rPr>
          <w:rFonts w:ascii="Times New Roman" w:eastAsia="Times New Roman" w:hAnsi="Times New Roman" w:cs="Times New Roman"/>
          <w:sz w:val="28"/>
          <w:szCs w:val="28"/>
          <w:lang w:eastAsia="ru-RU"/>
        </w:rPr>
      </w:pPr>
      <w:r w:rsidRPr="008B6E5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w:t>
      </w:r>
      <w:r w:rsidRPr="008B6E5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_____</w:t>
      </w:r>
    </w:p>
    <w:p w:rsidR="008B6E55" w:rsidRDefault="008B6E55" w:rsidP="008B6E55">
      <w:pPr>
        <w:spacing w:after="0" w:line="240" w:lineRule="auto"/>
        <w:ind w:firstLine="572"/>
        <w:jc w:val="center"/>
        <w:rPr>
          <w:rFonts w:ascii="Times New Roman" w:eastAsia="Times New Roman" w:hAnsi="Times New Roman" w:cs="Times New Roman"/>
          <w:sz w:val="24"/>
          <w:szCs w:val="24"/>
          <w:lang w:eastAsia="ru-RU"/>
        </w:rPr>
      </w:pPr>
      <w:r w:rsidRPr="008B6E55">
        <w:rPr>
          <w:rFonts w:ascii="Times New Roman" w:eastAsia="Times New Roman" w:hAnsi="Times New Roman" w:cs="Times New Roman"/>
          <w:sz w:val="24"/>
          <w:szCs w:val="24"/>
          <w:lang w:eastAsia="ru-RU"/>
        </w:rPr>
        <w:t>станица Архангельская</w:t>
      </w:r>
    </w:p>
    <w:p w:rsidR="00EA4113" w:rsidRDefault="00EA4113" w:rsidP="008B6E55">
      <w:pPr>
        <w:spacing w:after="0" w:line="240" w:lineRule="auto"/>
        <w:ind w:firstLine="572"/>
        <w:jc w:val="center"/>
        <w:rPr>
          <w:rFonts w:ascii="Times New Roman" w:eastAsia="Times New Roman" w:hAnsi="Times New Roman" w:cs="Times New Roman"/>
          <w:sz w:val="24"/>
          <w:szCs w:val="24"/>
          <w:lang w:eastAsia="ru-RU"/>
        </w:rPr>
      </w:pPr>
    </w:p>
    <w:p w:rsidR="000171F8" w:rsidRDefault="000171F8" w:rsidP="000171F8">
      <w:pPr>
        <w:tabs>
          <w:tab w:val="left" w:pos="851"/>
          <w:tab w:val="left" w:pos="9214"/>
        </w:tabs>
        <w:spacing w:after="0" w:line="240" w:lineRule="auto"/>
        <w:ind w:left="851" w:right="707"/>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 осуществления органами</w:t>
      </w:r>
    </w:p>
    <w:p w:rsidR="000171F8" w:rsidRDefault="000171F8" w:rsidP="000171F8">
      <w:pPr>
        <w:tabs>
          <w:tab w:val="left" w:pos="851"/>
          <w:tab w:val="left" w:pos="9214"/>
        </w:tabs>
        <w:spacing w:after="0" w:line="240" w:lineRule="auto"/>
        <w:ind w:left="851" w:right="707"/>
        <w:jc w:val="center"/>
        <w:rPr>
          <w:rFonts w:ascii="Times New Roman" w:hAnsi="Times New Roman" w:cs="Times New Roman"/>
          <w:b/>
          <w:sz w:val="28"/>
          <w:szCs w:val="28"/>
        </w:rPr>
      </w:pPr>
      <w:r>
        <w:rPr>
          <w:rFonts w:ascii="Times New Roman" w:hAnsi="Times New Roman" w:cs="Times New Roman"/>
          <w:b/>
          <w:sz w:val="28"/>
          <w:szCs w:val="28"/>
        </w:rPr>
        <w:t>местного самоуправления</w:t>
      </w:r>
      <w:r>
        <w:rPr>
          <w:rFonts w:ascii="Times New Roman" w:hAnsi="Times New Roman"/>
          <w:b/>
          <w:bCs/>
          <w:sz w:val="28"/>
          <w:szCs w:val="28"/>
        </w:rPr>
        <w:t xml:space="preserve"> Архангельского сельского поселения Тихорецкого района и (или) находящимися в их ведении казенными учреждениями бюджетных </w:t>
      </w:r>
      <w:proofErr w:type="gramStart"/>
      <w:r>
        <w:rPr>
          <w:rFonts w:ascii="Times New Roman" w:hAnsi="Times New Roman"/>
          <w:b/>
          <w:bCs/>
          <w:sz w:val="28"/>
          <w:szCs w:val="28"/>
        </w:rPr>
        <w:t>полномочий главных администраторов доходов бюджетов бюджетной системы Российской Федерации</w:t>
      </w:r>
      <w:proofErr w:type="gramEnd"/>
    </w:p>
    <w:p w:rsidR="000171F8" w:rsidRDefault="000171F8" w:rsidP="000171F8">
      <w:pPr>
        <w:spacing w:after="0" w:line="240" w:lineRule="auto"/>
        <w:jc w:val="center"/>
        <w:rPr>
          <w:rFonts w:ascii="Times New Roman" w:hAnsi="Times New Roman" w:cs="Times New Roman"/>
          <w:sz w:val="28"/>
          <w:szCs w:val="28"/>
        </w:rPr>
      </w:pPr>
    </w:p>
    <w:p w:rsidR="000171F8" w:rsidRDefault="000171F8" w:rsidP="000171F8">
      <w:pPr>
        <w:spacing w:after="0" w:line="240" w:lineRule="auto"/>
        <w:ind w:firstLine="709"/>
        <w:jc w:val="both"/>
        <w:rPr>
          <w:rFonts w:ascii="Times New Roman" w:hAnsi="Times New Roman" w:cs="Times New Roman"/>
          <w:sz w:val="28"/>
          <w:szCs w:val="28"/>
        </w:rPr>
      </w:pPr>
      <w:bookmarkStart w:id="0" w:name="sub_3420"/>
      <w:r>
        <w:rPr>
          <w:rFonts w:ascii="Times New Roman" w:hAnsi="Times New Roman" w:cs="Times New Roman"/>
          <w:sz w:val="28"/>
          <w:szCs w:val="28"/>
        </w:rPr>
        <w:t xml:space="preserve">В соответствии с пунктом 4 статьи 160.1 Бюджетного кодекса Российской Федерации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 </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w:t>
      </w:r>
      <w:bookmarkEnd w:id="0"/>
      <w:r>
        <w:rPr>
          <w:rFonts w:ascii="Times New Roman" w:hAnsi="Times New Roman" w:cs="Times New Roman"/>
          <w:sz w:val="28"/>
          <w:szCs w:val="28"/>
        </w:rPr>
        <w:t xml:space="preserve"> Порядок осуществления органами местного самоуправления Архангельского сельского поселения Тихорецкого района и (или) находящимися в их ведении казенными учреждениями бюджетных </w:t>
      </w:r>
      <w:proofErr w:type="gramStart"/>
      <w:r>
        <w:rPr>
          <w:rFonts w:ascii="Times New Roman" w:hAnsi="Times New Roman" w:cs="Times New Roman"/>
          <w:sz w:val="28"/>
          <w:szCs w:val="28"/>
        </w:rPr>
        <w:t>полномочий главных администраторов доходов бюджетов бюджетной системы Российской</w:t>
      </w:r>
      <w:proofErr w:type="gramEnd"/>
      <w:r>
        <w:rPr>
          <w:rFonts w:ascii="Times New Roman" w:hAnsi="Times New Roman" w:cs="Times New Roman"/>
          <w:sz w:val="28"/>
          <w:szCs w:val="28"/>
        </w:rPr>
        <w:t xml:space="preserve"> Федерации (прилагается).</w:t>
      </w:r>
    </w:p>
    <w:p w:rsidR="000171F8" w:rsidRDefault="000171F8" w:rsidP="000171F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постановления администрации Архангельского сельского поселения Тихорецкого района:</w:t>
      </w:r>
    </w:p>
    <w:p w:rsidR="000171F8" w:rsidRDefault="000171F8" w:rsidP="000171F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16 декабря 2019 года № 205 «Об утверждении Порядка осуществления администрацией Архангельского сельского поселения Тихорецкого района и (или) находящимися в ее ведении казенными учреждениями бюджетных </w:t>
      </w:r>
      <w:proofErr w:type="gramStart"/>
      <w:r>
        <w:rPr>
          <w:rFonts w:ascii="Times New Roman" w:hAnsi="Times New Roman" w:cs="Times New Roman"/>
          <w:sz w:val="28"/>
          <w:szCs w:val="28"/>
        </w:rPr>
        <w:t>полномочий главных администраторов доходов бюджетов бюджетной системы Российской Федерации</w:t>
      </w:r>
      <w:proofErr w:type="gramEnd"/>
      <w:r>
        <w:rPr>
          <w:rFonts w:ascii="Times New Roman" w:hAnsi="Times New Roman" w:cs="Times New Roman"/>
          <w:sz w:val="28"/>
          <w:szCs w:val="28"/>
        </w:rPr>
        <w:t>»;</w:t>
      </w:r>
    </w:p>
    <w:p w:rsidR="000171F8" w:rsidRDefault="000171F8" w:rsidP="000171F8">
      <w:pPr>
        <w:tabs>
          <w:tab w:val="left" w:pos="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 21 января 2021 года № 12 «О внесении изменений в постановление администрации Архангельского сельского поселения Тихорецкого района от 16 декабря 2019 года № 205 «Об утверждении Порядка осуществления администрацией Архангельского сельского поселения Тихорецкого района и (или) находящимися в ее ведении казенными учреждениями бюджетных полномочий главных администраторов доходов бюджетов бюджетной системы Российской Федерации».</w:t>
      </w:r>
      <w:proofErr w:type="gramEnd"/>
    </w:p>
    <w:p w:rsidR="000171F8" w:rsidRDefault="000171F8" w:rsidP="000171F8">
      <w:pPr>
        <w:spacing w:after="0" w:line="240" w:lineRule="auto"/>
        <w:ind w:firstLine="851"/>
        <w:jc w:val="both"/>
        <w:rPr>
          <w:rFonts w:ascii="Times New Roman" w:hAnsi="Times New Roman" w:cs="Times New Roman"/>
          <w:sz w:val="28"/>
          <w:szCs w:val="28"/>
        </w:rPr>
      </w:pPr>
      <w:bookmarkStart w:id="1" w:name="sub_4"/>
      <w:bookmarkStart w:id="2" w:name="sub_101"/>
      <w:r>
        <w:rPr>
          <w:rFonts w:ascii="Times New Roman" w:hAnsi="Times New Roman" w:cs="Times New Roman"/>
          <w:sz w:val="28"/>
          <w:szCs w:val="28"/>
        </w:rPr>
        <w:t>3.</w:t>
      </w:r>
      <w:bookmarkEnd w:id="1"/>
      <w:r>
        <w:rPr>
          <w:rFonts w:ascii="Times New Roman" w:hAnsi="Times New Roman" w:cs="Times New Roman"/>
          <w:sz w:val="28"/>
          <w:szCs w:val="28"/>
        </w:rPr>
        <w:t xml:space="preserve"> Общему отделу администрации Архангельского сельского поселения Тихорецкого района (Черемисина А.В.) обеспечить официальное опубликование настоящего постановления в газете «Тихорецкие вести» и его размещение на официальном сайте администрации Архангельского сельского </w:t>
      </w:r>
      <w:r>
        <w:rPr>
          <w:rFonts w:ascii="Times New Roman" w:hAnsi="Times New Roman" w:cs="Times New Roman"/>
          <w:sz w:val="28"/>
          <w:szCs w:val="28"/>
        </w:rPr>
        <w:lastRenderedPageBreak/>
        <w:t>поселения Тихорецкого района в информационно-телекоммуникационной сети «Интернет».</w:t>
      </w:r>
    </w:p>
    <w:bookmarkEnd w:id="2"/>
    <w:p w:rsidR="000171F8" w:rsidRDefault="000171F8" w:rsidP="000171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его официального опубликования.</w:t>
      </w:r>
    </w:p>
    <w:p w:rsidR="00287D51" w:rsidRDefault="00287D51" w:rsidP="000171F8">
      <w:pPr>
        <w:spacing w:after="0" w:line="240" w:lineRule="auto"/>
        <w:ind w:firstLine="851"/>
        <w:jc w:val="both"/>
        <w:rPr>
          <w:rFonts w:ascii="Times New Roman" w:hAnsi="Times New Roman" w:cs="Times New Roman"/>
          <w:sz w:val="28"/>
          <w:szCs w:val="28"/>
        </w:rPr>
      </w:pPr>
    </w:p>
    <w:p w:rsidR="00287D51" w:rsidRDefault="00287D51" w:rsidP="000171F8">
      <w:pPr>
        <w:pStyle w:val="ac"/>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0171F8" w:rsidRDefault="00287D51" w:rsidP="000171F8">
      <w:pPr>
        <w:pStyle w:val="ac"/>
        <w:jc w:val="both"/>
        <w:rPr>
          <w:rFonts w:ascii="Times New Roman" w:hAnsi="Times New Roman" w:cs="Times New Roman"/>
          <w:sz w:val="28"/>
          <w:szCs w:val="28"/>
        </w:rPr>
      </w:pPr>
      <w:r>
        <w:rPr>
          <w:rFonts w:ascii="Times New Roman" w:hAnsi="Times New Roman" w:cs="Times New Roman"/>
          <w:sz w:val="28"/>
          <w:szCs w:val="28"/>
        </w:rPr>
        <w:t>главы</w:t>
      </w:r>
      <w:r w:rsidR="000171F8">
        <w:rPr>
          <w:rFonts w:ascii="Times New Roman" w:hAnsi="Times New Roman" w:cs="Times New Roman"/>
          <w:sz w:val="28"/>
          <w:szCs w:val="28"/>
        </w:rPr>
        <w:t xml:space="preserve"> Архангельского сельского </w:t>
      </w:r>
    </w:p>
    <w:p w:rsidR="000171F8" w:rsidRDefault="000171F8" w:rsidP="000171F8">
      <w:pPr>
        <w:pStyle w:val="ac"/>
        <w:jc w:val="both"/>
        <w:rPr>
          <w:rFonts w:ascii="Times New Roman" w:hAnsi="Times New Roman" w:cs="Times New Roman"/>
          <w:sz w:val="28"/>
          <w:szCs w:val="28"/>
        </w:rPr>
      </w:pPr>
      <w:r>
        <w:rPr>
          <w:rFonts w:ascii="Times New Roman" w:hAnsi="Times New Roman" w:cs="Times New Roman"/>
          <w:sz w:val="28"/>
          <w:szCs w:val="28"/>
        </w:rPr>
        <w:t>поселения 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87D51">
        <w:rPr>
          <w:rFonts w:ascii="Times New Roman" w:hAnsi="Times New Roman" w:cs="Times New Roman"/>
          <w:sz w:val="28"/>
          <w:szCs w:val="28"/>
        </w:rPr>
        <w:t xml:space="preserve">       </w:t>
      </w:r>
      <w:r>
        <w:rPr>
          <w:rFonts w:ascii="Times New Roman" w:hAnsi="Times New Roman" w:cs="Times New Roman"/>
          <w:sz w:val="28"/>
          <w:szCs w:val="28"/>
        </w:rPr>
        <w:t xml:space="preserve">            </w:t>
      </w:r>
      <w:r w:rsidR="00287D51">
        <w:rPr>
          <w:rFonts w:ascii="Times New Roman" w:hAnsi="Times New Roman" w:cs="Times New Roman"/>
          <w:sz w:val="28"/>
          <w:szCs w:val="28"/>
        </w:rPr>
        <w:t xml:space="preserve">   </w:t>
      </w:r>
      <w:proofErr w:type="spellStart"/>
      <w:r w:rsidR="00287D51">
        <w:rPr>
          <w:rFonts w:ascii="Times New Roman" w:hAnsi="Times New Roman" w:cs="Times New Roman"/>
          <w:sz w:val="28"/>
          <w:szCs w:val="28"/>
        </w:rPr>
        <w:t>Н.А.Булатова</w:t>
      </w:r>
      <w:proofErr w:type="spellEnd"/>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p w:rsidR="00287D51" w:rsidRDefault="00287D51" w:rsidP="00287D51">
      <w:pPr>
        <w:rPr>
          <w:lang w:eastAsia="ru-RU"/>
        </w:rPr>
      </w:pPr>
    </w:p>
    <w:tbl>
      <w:tblPr>
        <w:tblW w:w="9889" w:type="dxa"/>
        <w:tblLook w:val="04A0" w:firstRow="1" w:lastRow="0" w:firstColumn="1" w:lastColumn="0" w:noHBand="0" w:noVBand="1"/>
      </w:tblPr>
      <w:tblGrid>
        <w:gridCol w:w="5353"/>
        <w:gridCol w:w="4536"/>
      </w:tblGrid>
      <w:tr w:rsidR="000171F8" w:rsidTr="000171F8">
        <w:tc>
          <w:tcPr>
            <w:tcW w:w="5353" w:type="dxa"/>
          </w:tcPr>
          <w:p w:rsidR="000171F8" w:rsidRDefault="000171F8" w:rsidP="000171F8">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4536" w:type="dxa"/>
            <w:hideMark/>
          </w:tcPr>
          <w:p w:rsidR="000171F8" w:rsidRDefault="000171F8" w:rsidP="000171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к постановлению администрации                                                                                                    Архангельского сельского поселения Тихорецкого района             </w:t>
            </w:r>
          </w:p>
          <w:p w:rsidR="000171F8" w:rsidRDefault="000171F8" w:rsidP="000171F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________________ № ______</w:t>
            </w:r>
          </w:p>
        </w:tc>
      </w:tr>
    </w:tbl>
    <w:p w:rsidR="000171F8" w:rsidRDefault="000171F8" w:rsidP="000171F8">
      <w:pPr>
        <w:spacing w:after="0" w:line="240" w:lineRule="auto"/>
        <w:ind w:firstLine="709"/>
        <w:jc w:val="both"/>
        <w:rPr>
          <w:rFonts w:ascii="Times New Roman" w:hAnsi="Times New Roman" w:cs="Times New Roman"/>
          <w:sz w:val="28"/>
          <w:szCs w:val="28"/>
        </w:rPr>
      </w:pPr>
    </w:p>
    <w:p w:rsidR="000171F8" w:rsidRDefault="000171F8" w:rsidP="000171F8">
      <w:pPr>
        <w:spacing w:after="0" w:line="240" w:lineRule="auto"/>
        <w:ind w:firstLine="709"/>
        <w:jc w:val="both"/>
        <w:rPr>
          <w:rFonts w:ascii="Times New Roman" w:hAnsi="Times New Roman" w:cs="Times New Roman"/>
          <w:sz w:val="28"/>
          <w:szCs w:val="28"/>
        </w:rPr>
      </w:pPr>
    </w:p>
    <w:p w:rsidR="000171F8" w:rsidRDefault="000171F8" w:rsidP="00287D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0171F8" w:rsidRDefault="000171F8" w:rsidP="00287D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осуществления органами местного самоуправления</w:t>
      </w:r>
    </w:p>
    <w:p w:rsidR="000171F8" w:rsidRDefault="000171F8" w:rsidP="00287D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Архангельского сельского поселения Тихорецкого района</w:t>
      </w:r>
    </w:p>
    <w:p w:rsidR="000171F8" w:rsidRDefault="000171F8" w:rsidP="00287D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(или) </w:t>
      </w:r>
      <w:proofErr w:type="gramStart"/>
      <w:r>
        <w:rPr>
          <w:rFonts w:ascii="Times New Roman" w:hAnsi="Times New Roman" w:cs="Times New Roman"/>
          <w:sz w:val="28"/>
          <w:szCs w:val="28"/>
        </w:rPr>
        <w:t>находящимися</w:t>
      </w:r>
      <w:proofErr w:type="gramEnd"/>
      <w:r>
        <w:rPr>
          <w:rFonts w:ascii="Times New Roman" w:hAnsi="Times New Roman" w:cs="Times New Roman"/>
          <w:sz w:val="28"/>
          <w:szCs w:val="28"/>
        </w:rPr>
        <w:t xml:space="preserve"> в их ведении казенными</w:t>
      </w:r>
    </w:p>
    <w:p w:rsidR="000171F8" w:rsidRDefault="000171F8" w:rsidP="00287D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учреждениями бюджетных полномочий главных</w:t>
      </w:r>
    </w:p>
    <w:p w:rsidR="000171F8" w:rsidRDefault="000171F8" w:rsidP="00287D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администраторов доходов бюджетов </w:t>
      </w:r>
      <w:proofErr w:type="gramStart"/>
      <w:r>
        <w:rPr>
          <w:rFonts w:ascii="Times New Roman" w:hAnsi="Times New Roman" w:cs="Times New Roman"/>
          <w:sz w:val="28"/>
          <w:szCs w:val="28"/>
        </w:rPr>
        <w:t>бюджетной</w:t>
      </w:r>
      <w:proofErr w:type="gramEnd"/>
    </w:p>
    <w:p w:rsidR="000171F8" w:rsidRDefault="000171F8" w:rsidP="00287D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системы Российской Федерации</w:t>
      </w:r>
    </w:p>
    <w:p w:rsidR="000171F8" w:rsidRDefault="000171F8" w:rsidP="000171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171F8" w:rsidRDefault="000171F8" w:rsidP="00287D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0171F8" w:rsidRDefault="000171F8" w:rsidP="000171F8">
      <w:pPr>
        <w:spacing w:after="0" w:line="240" w:lineRule="auto"/>
        <w:ind w:firstLine="709"/>
        <w:jc w:val="both"/>
        <w:rPr>
          <w:rFonts w:ascii="Times New Roman" w:hAnsi="Times New Roman" w:cs="Times New Roman"/>
          <w:sz w:val="28"/>
          <w:szCs w:val="28"/>
        </w:rPr>
      </w:pP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proofErr w:type="gramStart"/>
      <w:r>
        <w:rPr>
          <w:rFonts w:ascii="Times New Roman" w:hAnsi="Times New Roman" w:cs="Times New Roman"/>
          <w:sz w:val="28"/>
          <w:szCs w:val="28"/>
        </w:rPr>
        <w:t>Настоящий Порядок осуществления органами местного самоуправления Архангельского сельского поселения Тихорецкого района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(далее – Порядок) разработан в соответствии с Бюджетным кодексом Российской Федерации, приказом Министерства финансов Российской Федерации от 29 декабря 2022 года № 198н «Об утверждении Порядка учета Федеральным казначейством поступлений в бюджетную систему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и их распределения между бюджетами бюджетной системы Российской Федерации» и приказом Федерального казначейства от 14 мая 2020 года № 21н «О Порядке казначейского обслуживания» и регулирует отношения по осуществлению бюджетных полномочий главными администраторами доходов бюджетов бюджетной системы Российской Федерации, являющимися органами местного самоуправления Архангельского сельского поселения Тихорецкого района и (или) находящимися в их ведении казенными учреждениями (далее – главные администраторы).</w:t>
      </w:r>
      <w:proofErr w:type="gramEnd"/>
    </w:p>
    <w:p w:rsidR="000171F8" w:rsidRDefault="000171F8" w:rsidP="000171F8">
      <w:pPr>
        <w:spacing w:after="0" w:line="240" w:lineRule="auto"/>
        <w:ind w:firstLine="709"/>
        <w:jc w:val="both"/>
        <w:rPr>
          <w:rFonts w:ascii="Times New Roman" w:hAnsi="Times New Roman" w:cs="Times New Roman"/>
          <w:sz w:val="28"/>
          <w:szCs w:val="28"/>
        </w:rPr>
      </w:pPr>
    </w:p>
    <w:p w:rsidR="000171F8" w:rsidRDefault="000171F8" w:rsidP="00287D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Бюджетные полномочия главных администраторов</w:t>
      </w:r>
    </w:p>
    <w:p w:rsidR="000171F8" w:rsidRDefault="000171F8" w:rsidP="000171F8">
      <w:pPr>
        <w:spacing w:after="0" w:line="240" w:lineRule="auto"/>
        <w:ind w:firstLine="709"/>
        <w:jc w:val="both"/>
        <w:rPr>
          <w:rFonts w:ascii="Times New Roman" w:hAnsi="Times New Roman" w:cs="Times New Roman"/>
          <w:sz w:val="28"/>
          <w:szCs w:val="28"/>
        </w:rPr>
      </w:pP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В соответствии с Бюджетным кодексом Российской Федерации, решением Совета Архангельского сельского поселения Тихорецкого района от      </w:t>
      </w:r>
      <w:r w:rsidR="00287D51">
        <w:rPr>
          <w:rFonts w:ascii="Times New Roman" w:hAnsi="Times New Roman" w:cs="Times New Roman"/>
          <w:sz w:val="28"/>
          <w:szCs w:val="28"/>
        </w:rPr>
        <w:t>23</w:t>
      </w:r>
      <w:r>
        <w:rPr>
          <w:rFonts w:ascii="Times New Roman" w:hAnsi="Times New Roman" w:cs="Times New Roman"/>
          <w:sz w:val="28"/>
          <w:szCs w:val="28"/>
        </w:rPr>
        <w:t xml:space="preserve"> </w:t>
      </w:r>
      <w:r w:rsidR="00287D51">
        <w:rPr>
          <w:rFonts w:ascii="Times New Roman" w:hAnsi="Times New Roman" w:cs="Times New Roman"/>
          <w:sz w:val="28"/>
          <w:szCs w:val="28"/>
        </w:rPr>
        <w:t xml:space="preserve">августа </w:t>
      </w:r>
      <w:r>
        <w:rPr>
          <w:rFonts w:ascii="Times New Roman" w:hAnsi="Times New Roman" w:cs="Times New Roman"/>
          <w:sz w:val="28"/>
          <w:szCs w:val="28"/>
        </w:rPr>
        <w:t>2019 года № 2</w:t>
      </w:r>
      <w:r w:rsidR="00287D51">
        <w:rPr>
          <w:rFonts w:ascii="Times New Roman" w:hAnsi="Times New Roman" w:cs="Times New Roman"/>
          <w:sz w:val="28"/>
          <w:szCs w:val="28"/>
        </w:rPr>
        <w:t>77</w:t>
      </w:r>
      <w:r>
        <w:rPr>
          <w:rFonts w:ascii="Times New Roman" w:hAnsi="Times New Roman" w:cs="Times New Roman"/>
          <w:sz w:val="28"/>
          <w:szCs w:val="28"/>
        </w:rPr>
        <w:t xml:space="preserve"> «Об утверждении Положения о бюджетном процессе в </w:t>
      </w:r>
      <w:r w:rsidR="00287D51">
        <w:rPr>
          <w:rFonts w:ascii="Times New Roman" w:hAnsi="Times New Roman" w:cs="Times New Roman"/>
          <w:sz w:val="28"/>
          <w:szCs w:val="28"/>
        </w:rPr>
        <w:t>Архангельском</w:t>
      </w:r>
      <w:r>
        <w:rPr>
          <w:rFonts w:ascii="Times New Roman" w:hAnsi="Times New Roman" w:cs="Times New Roman"/>
          <w:sz w:val="28"/>
          <w:szCs w:val="28"/>
        </w:rPr>
        <w:t xml:space="preserve"> сельском поселении Тихорецкого района» главные администраторы обладают следующими бюджетными полномочиями:</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формируют перечень подведомственных администраторов доходов бюджетов бюджетной системы Российской Федерации (далее – администраторы) на очередной финансовый год с указанием нормативных актов Российской Федерации, Краснодарского края, муниципальных правовых актов Архангельского сельского поселения Тихорецкого района, являющихся </w:t>
      </w:r>
      <w:r>
        <w:rPr>
          <w:rFonts w:ascii="Times New Roman" w:hAnsi="Times New Roman" w:cs="Times New Roman"/>
          <w:sz w:val="28"/>
          <w:szCs w:val="28"/>
        </w:rPr>
        <w:lastRenderedPageBreak/>
        <w:t>основанием для администрирования доходов бюджетов бюджетной системы Российской Федерации;</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формируют следующие документы:</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 поступления доходов в бюджет;</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обоснования прогноза поступления доходов в бюджет;</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необходимые для составления проекта бюджета;</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необходимые для составления и ведения кассового плана;</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аналитические материалы по исполнению бюджета, в части администрируемых доходов бюджета;</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необходимые для внесения изменений в решение о бюджете в части закрепленных доходов.</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 сроки, порядок формирования и представления документов, указанных в настоящем подпункте, устанавливается постановлением администрации</w:t>
      </w:r>
      <w:r>
        <w:t xml:space="preserve"> </w:t>
      </w:r>
      <w:r>
        <w:rPr>
          <w:rFonts w:ascii="Times New Roman" w:hAnsi="Times New Roman" w:cs="Times New Roman"/>
          <w:sz w:val="28"/>
          <w:szCs w:val="28"/>
        </w:rPr>
        <w:t>Архангельского сельского поселения Тихорецкого района по согласованию с главными администраторами;</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формируют бюджетную отчетность по операциям администрирования поступлений в бюджет по формам, установленным законодательством Российской Федерации, нормативными правовыми актами Министерства финансов Российской Федерации;</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утверждают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предоставляют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определяют порядок принятия решений о признании безнадежной к взысканию задолженности по платежам в бюджет по администрируемым доходам в соответствии с общими требованиями, установленными Правительством Российской Федерации;  </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исполняют, в случае отсутствия подведомственных администраторов, полномочия администраторов доходов бюджета;</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осуществляют иные бюджетные полномочия, установленные Бюджетным кодексом Российской Федерации и иными нормативными правовыми актами, регулирующими бюджетные правоотношения.</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Главные администраторы не позднее 10 дней до начала очередного финансового года утверждают и доводят до подведомственных им администраторов (при их наличии) правовой акт, наделяющий их полномочиями администратора и определяющий порядок осуществления ими бюджетных полномочий, который должен содержать следующие положения:</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закрепление источников доходов бюджета за подведомственными администраторами, с указанием нормативных правовых актов Российской Федерации, Краснодарского края, муниципальных правовых актов Архангельского сельского поселения Тихорецкого района, являющихся основанием для администрирования данного вида платежа. При формировании источников доходов необходимо отразить особенности, связанные с их детализацией по кодам подвидов доходов бюджета на очередной финансовый </w:t>
      </w:r>
      <w:r>
        <w:rPr>
          <w:rFonts w:ascii="Times New Roman" w:hAnsi="Times New Roman" w:cs="Times New Roman"/>
          <w:sz w:val="28"/>
          <w:szCs w:val="28"/>
        </w:rPr>
        <w:lastRenderedPageBreak/>
        <w:t>год в соответствии с нормативными правовыми актами Краснодарского края, муниципальными правовыми актами;</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наделение подведомственных администраторов в отношении закрепленных за ними источников доходов бюджета следующими бюджетными полномочиями:</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начисление, учет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взыскание задолженности по платежам в бюджет, пеней и штрафов;</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поручений в Управление Федерального казначейства по Краснодарскому краю (далее – УФК) для осуществления возврата в порядке, установленном Министерством финансов Российской Федерации;</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решений о зачете (уточнении) платежей в бюджет и представление уведомления в УФК;</w:t>
      </w:r>
    </w:p>
    <w:p w:rsidR="000171F8" w:rsidRDefault="000171F8" w:rsidP="000171F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предоставление информации, необходимой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 за исключением случаев, предусмотренных</w:t>
      </w:r>
      <w:proofErr w:type="gramEnd"/>
      <w:r>
        <w:rPr>
          <w:rFonts w:ascii="Times New Roman" w:hAnsi="Times New Roman" w:cs="Times New Roman"/>
          <w:sz w:val="28"/>
          <w:szCs w:val="28"/>
        </w:rPr>
        <w:t xml:space="preserve"> законодательством Российской Федерации;</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решений о признании безнадежной к взысканию задолженности по платежам в бюджет;</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определение порядка заполнения (составления) и отражения в бюджетном учете первичных документов по администрируемым доходам бюджета или указание нормативных правовых актов Российской Федерации, регулирующих данные вопросы;</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 Краснодарского края, муниципальными правовыми актами Архангельского сельского поселения Тихорецкого района;</w:t>
      </w:r>
    </w:p>
    <w:p w:rsidR="000171F8" w:rsidRDefault="000171F8" w:rsidP="000171F8">
      <w:pPr>
        <w:spacing w:after="0" w:line="240" w:lineRule="auto"/>
        <w:ind w:firstLine="709"/>
        <w:jc w:val="both"/>
        <w:rPr>
          <w:rFonts w:ascii="Times New Roman" w:hAnsi="Times New Roman" w:cs="Times New Roman"/>
          <w:color w:val="FF0000"/>
          <w:sz w:val="28"/>
          <w:szCs w:val="28"/>
        </w:rPr>
      </w:pPr>
      <w:proofErr w:type="gramStart"/>
      <w:r>
        <w:rPr>
          <w:rFonts w:ascii="Times New Roman" w:hAnsi="Times New Roman" w:cs="Times New Roman"/>
          <w:sz w:val="28"/>
          <w:szCs w:val="28"/>
        </w:rPr>
        <w:t>6) определение порядка действий администраторов при принудительном взыскании с плательщика платежей в бюджет, пеней и штрафов по ним через судебные органы или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суда (мирового судьи) и (или) судебного пристава-</w:t>
      </w:r>
      <w:r>
        <w:rPr>
          <w:rFonts w:ascii="Times New Roman" w:hAnsi="Times New Roman" w:cs="Times New Roman"/>
          <w:sz w:val="28"/>
          <w:szCs w:val="28"/>
        </w:rPr>
        <w:lastRenderedPageBreak/>
        <w:t>исполнителя в соответствии с нормативными правовыми актами Российской Федерации);</w:t>
      </w:r>
      <w:proofErr w:type="gramEnd"/>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определение порядка действий </w:t>
      </w:r>
      <w:proofErr w:type="gramStart"/>
      <w:r>
        <w:rPr>
          <w:rFonts w:ascii="Times New Roman" w:hAnsi="Times New Roman" w:cs="Times New Roman"/>
          <w:sz w:val="28"/>
          <w:szCs w:val="28"/>
        </w:rPr>
        <w:t>администраторов</w:t>
      </w:r>
      <w:proofErr w:type="gramEnd"/>
      <w:r>
        <w:rPr>
          <w:rFonts w:ascii="Times New Roman" w:hAnsi="Times New Roman" w:cs="Times New Roman"/>
          <w:sz w:val="28"/>
          <w:szCs w:val="28"/>
        </w:rPr>
        <w:t xml:space="preserve"> при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определение порядка и случаев представления администраторами сведений и бюджетной отчетности, необходимых для осуществления полномочий главного администратора;</w:t>
      </w:r>
    </w:p>
    <w:p w:rsidR="000171F8" w:rsidRDefault="000171F8" w:rsidP="000171F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 пеням и штрафам по ним, разработанного в соответствии с приказом Министерства финансов Российской Федерации от   18 ноября 2022 года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w:t>
      </w:r>
      <w:proofErr w:type="gramEnd"/>
      <w:r>
        <w:rPr>
          <w:rFonts w:ascii="Times New Roman" w:hAnsi="Times New Roman" w:cs="Times New Roman"/>
          <w:sz w:val="28"/>
          <w:szCs w:val="28"/>
        </w:rPr>
        <w:t xml:space="preserve"> по ним» (далее – приказ Минфина России № 172н);</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иные положения по осуществлению полномочий администратора, установленные Бюджетным кодексом Российской Федерации и иными нормативными правовыми актами, регулирующими бюджетные правоотношения.</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При отсутствии подведомственных администраторов, главные администраторы принимают правовой акт об утверждении порядка осуществления им полномочий администратора, который должен содержать следующие положения:</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определение порядка заполнения (составления) и отражения в бюджетном учете первичных документов по администрируемым доходам или указание нормативных правовых актов Российской Федерации, регулирующих данные вопросы;</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определение порядка и сроков сверки данных бюджетного учета администрируемых доходов в соответствии с нормативными правовыми актами Российской Федерации;</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определение порядка действий при уточнении невыясненных поступлений в соответствии с нормативными правовыми актами Российской Федерации, Краснодарского края и Архангельского сельского поселения Тихорецкого района, в том числе нормативными правовыми актами Министерства финансов Российской Федерации и нормативными актами министерства финансов Краснодарского;</w:t>
      </w:r>
    </w:p>
    <w:p w:rsidR="000171F8" w:rsidRDefault="000171F8" w:rsidP="000171F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определение порядка действий при принудительном взыскании с плательщика платежей в бюджет, пеней и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суда (мирового судьи) и (или) судебного пристава-исполнителя в соответствии с нормативными правовыми актами Российской Федерации);</w:t>
      </w:r>
      <w:proofErr w:type="gramEnd"/>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определение порядка действий при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перечень источников доходов бюджета, </w:t>
      </w:r>
      <w:proofErr w:type="gramStart"/>
      <w:r>
        <w:rPr>
          <w:rFonts w:ascii="Times New Roman" w:hAnsi="Times New Roman" w:cs="Times New Roman"/>
          <w:sz w:val="28"/>
          <w:szCs w:val="28"/>
        </w:rPr>
        <w:t>полномочия</w:t>
      </w:r>
      <w:proofErr w:type="gramEnd"/>
      <w:r>
        <w:rPr>
          <w:rFonts w:ascii="Times New Roman" w:hAnsi="Times New Roman" w:cs="Times New Roman"/>
          <w:sz w:val="28"/>
          <w:szCs w:val="28"/>
        </w:rPr>
        <w:t xml:space="preserve"> по администрированию которых они осуществляют, с указанием нормативных правовых актов Российской Федерации,  Краснодарского края,  муниципальных правовых актов муниципального образования Тихорецкий район, являющихся основанием для администрирования данного вида платежа;</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 пеням и штрафам по ним, разработанного в соответствии с приказом Минфина России № 172н; </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иные положения по осуществлению полномочий администратора, установленные Бюджетным кодексом Российской Федерации и иными нормативными правовыми актами, регулирующими бюджетные правоотношения.</w:t>
      </w:r>
    </w:p>
    <w:p w:rsidR="000171F8" w:rsidRDefault="000171F8" w:rsidP="000171F8">
      <w:pPr>
        <w:spacing w:after="0" w:line="240" w:lineRule="auto"/>
        <w:ind w:firstLine="709"/>
        <w:jc w:val="both"/>
        <w:rPr>
          <w:rFonts w:ascii="Times New Roman" w:hAnsi="Times New Roman" w:cs="Times New Roman"/>
          <w:sz w:val="28"/>
          <w:szCs w:val="28"/>
        </w:rPr>
      </w:pPr>
    </w:p>
    <w:p w:rsidR="000171F8" w:rsidRDefault="000171F8" w:rsidP="00287D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Заключительные положения</w:t>
      </w:r>
    </w:p>
    <w:p w:rsidR="000171F8" w:rsidRDefault="000171F8" w:rsidP="000171F8">
      <w:pPr>
        <w:spacing w:after="0" w:line="240" w:lineRule="auto"/>
        <w:jc w:val="both"/>
        <w:rPr>
          <w:rFonts w:ascii="Times New Roman" w:hAnsi="Times New Roman" w:cs="Times New Roman"/>
          <w:sz w:val="28"/>
          <w:szCs w:val="28"/>
        </w:rPr>
      </w:pP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w:t>
      </w:r>
      <w:proofErr w:type="gramStart"/>
      <w:r>
        <w:rPr>
          <w:rFonts w:ascii="Times New Roman" w:hAnsi="Times New Roman" w:cs="Times New Roman"/>
          <w:sz w:val="28"/>
          <w:szCs w:val="28"/>
        </w:rPr>
        <w:t>Главные администраторы представляют в финансовый орган администрации Архангельского сельского поселения Тихорецкого района (или должностному лицу, осуществляющему функции финансового органа)  копии правовых актов, указанных в пунктах 2.2 и 2.3 настоящего Порядка, а также копии правовых актов о внесении изменений в них в течение 3 рабочих дней после дня вступления их в силу.</w:t>
      </w:r>
      <w:proofErr w:type="gramEnd"/>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изменения полномочий и (или) функций главных администраторов по администрированию соответствующих видов доходов главный администратор в течение 3 рабочих дней доводит данную информацию до финансового органа администрации  Архангельского сельского поселения Тихорецкого района (или должностного лица, осуществляющего функции финансового органа)  </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Администрирование доходов бюджета, относящихся к периоду исполнения функций администрирования по доходному источнику иным органом местного самоуправления Архангельского сельского поселения Тихорецкого района, осуществляется вновь утвержденным главным администратором, администратором, в том числе в части возврата плательщикам излишне уплаченных (взысканных) сумм.</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Администрирование доходов бюджета от денежных взысканий (штрафов) осуществляется органами местного самоуправления Архангельского сельского поселения Тихорецкого района, от имени которых соответствующие должностные лица выносят постановления о наложении денежных взысканий (штрафов) по результатам рассмотрения дел об административных правонарушениях, предписания об уплате штрафов в соответствии с законодательством Российской Федерации.</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Главный администратор до начала очередного финансового года:</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обеспечивает заключение с УФК договора (соглашений) об обмене электронными документами;</w:t>
      </w:r>
    </w:p>
    <w:p w:rsidR="000171F8" w:rsidRDefault="000171F8" w:rsidP="00017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доводит до плательщиков сведения о реквизитах счетов и информацию о заполнении расчетных документов путем размещения указанных данных официальном сайте администрации Архангельского сельского поселения Тихорецкого района в информационно-телекоммуникационной сети «Интернет».</w:t>
      </w:r>
    </w:p>
    <w:p w:rsidR="000171F8" w:rsidRDefault="000171F8" w:rsidP="000171F8">
      <w:pPr>
        <w:spacing w:after="0" w:line="240" w:lineRule="auto"/>
        <w:jc w:val="both"/>
        <w:rPr>
          <w:rFonts w:ascii="Times New Roman" w:hAnsi="Times New Roman" w:cs="Times New Roman"/>
          <w:sz w:val="28"/>
          <w:szCs w:val="28"/>
        </w:rPr>
      </w:pPr>
    </w:p>
    <w:p w:rsidR="000171F8" w:rsidRDefault="000171F8" w:rsidP="000171F8">
      <w:pPr>
        <w:spacing w:after="0" w:line="240" w:lineRule="auto"/>
        <w:jc w:val="both"/>
        <w:rPr>
          <w:rFonts w:ascii="Times New Roman" w:hAnsi="Times New Roman" w:cs="Times New Roman"/>
          <w:sz w:val="28"/>
          <w:szCs w:val="28"/>
        </w:rPr>
      </w:pPr>
    </w:p>
    <w:p w:rsidR="00287D51" w:rsidRDefault="00287D51" w:rsidP="000171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w:t>
      </w:r>
      <w:proofErr w:type="gramStart"/>
      <w:r>
        <w:rPr>
          <w:rFonts w:ascii="Times New Roman" w:hAnsi="Times New Roman" w:cs="Times New Roman"/>
          <w:sz w:val="28"/>
          <w:szCs w:val="28"/>
        </w:rPr>
        <w:t>финансово-экономического</w:t>
      </w:r>
      <w:proofErr w:type="gramEnd"/>
    </w:p>
    <w:p w:rsidR="000171F8" w:rsidRDefault="00287D51" w:rsidP="000171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отдела, главный бухгалтер, </w:t>
      </w:r>
      <w:r w:rsidR="000171F8">
        <w:rPr>
          <w:rFonts w:ascii="Times New Roman" w:hAnsi="Times New Roman" w:cs="Times New Roman"/>
          <w:sz w:val="28"/>
          <w:szCs w:val="28"/>
        </w:rPr>
        <w:t>администрации</w:t>
      </w:r>
    </w:p>
    <w:p w:rsidR="000171F8" w:rsidRDefault="000171F8" w:rsidP="000171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Архангельского сельского поселения </w:t>
      </w:r>
    </w:p>
    <w:p w:rsidR="000171F8" w:rsidRDefault="000171F8" w:rsidP="000171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Тихорецкого района    </w:t>
      </w:r>
      <w:r w:rsidR="00287D51">
        <w:rPr>
          <w:rFonts w:ascii="Times New Roman" w:hAnsi="Times New Roman" w:cs="Times New Roman"/>
          <w:sz w:val="28"/>
          <w:szCs w:val="28"/>
        </w:rPr>
        <w:t xml:space="preserve">  </w:t>
      </w:r>
      <w:bookmarkStart w:id="3" w:name="_GoBack"/>
      <w:bookmarkEnd w:id="3"/>
      <w:r>
        <w:rPr>
          <w:rFonts w:ascii="Times New Roman" w:hAnsi="Times New Roman" w:cs="Times New Roman"/>
          <w:sz w:val="28"/>
          <w:szCs w:val="28"/>
        </w:rPr>
        <w:t xml:space="preserve">                                                               </w:t>
      </w:r>
      <w:r w:rsidR="00287D51">
        <w:rPr>
          <w:rFonts w:ascii="Times New Roman" w:hAnsi="Times New Roman" w:cs="Times New Roman"/>
          <w:sz w:val="28"/>
          <w:szCs w:val="28"/>
        </w:rPr>
        <w:t xml:space="preserve">      </w:t>
      </w:r>
      <w:proofErr w:type="spellStart"/>
      <w:r w:rsidR="00287D51">
        <w:rPr>
          <w:rFonts w:ascii="Times New Roman" w:hAnsi="Times New Roman" w:cs="Times New Roman"/>
          <w:sz w:val="28"/>
          <w:szCs w:val="28"/>
        </w:rPr>
        <w:t>Л.А.Захарченко</w:t>
      </w:r>
      <w:proofErr w:type="spellEnd"/>
    </w:p>
    <w:p w:rsidR="000171F8" w:rsidRPr="008B6E55" w:rsidRDefault="000171F8" w:rsidP="000171F8">
      <w:pPr>
        <w:spacing w:after="0" w:line="240" w:lineRule="auto"/>
        <w:ind w:firstLine="572"/>
        <w:jc w:val="both"/>
        <w:rPr>
          <w:rFonts w:ascii="Times New Roman" w:eastAsia="Times New Roman" w:hAnsi="Times New Roman" w:cs="Times New Roman"/>
          <w:sz w:val="24"/>
          <w:szCs w:val="24"/>
          <w:lang w:eastAsia="ru-RU"/>
        </w:rPr>
      </w:pPr>
    </w:p>
    <w:sectPr w:rsidR="000171F8" w:rsidRPr="008B6E55" w:rsidSect="00287D51">
      <w:headerReference w:type="first" r:id="rId9"/>
      <w:type w:val="continuous"/>
      <w:pgSz w:w="11905" w:h="16838"/>
      <w:pgMar w:top="1134" w:right="567" w:bottom="567"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1F8" w:rsidRDefault="000171F8" w:rsidP="00195D10">
      <w:pPr>
        <w:spacing w:after="0" w:line="240" w:lineRule="auto"/>
      </w:pPr>
      <w:r>
        <w:separator/>
      </w:r>
    </w:p>
  </w:endnote>
  <w:endnote w:type="continuationSeparator" w:id="0">
    <w:p w:rsidR="000171F8" w:rsidRDefault="000171F8" w:rsidP="00195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1F8" w:rsidRDefault="000171F8" w:rsidP="00195D10">
      <w:pPr>
        <w:spacing w:after="0" w:line="240" w:lineRule="auto"/>
      </w:pPr>
      <w:r>
        <w:separator/>
      </w:r>
    </w:p>
  </w:footnote>
  <w:footnote w:type="continuationSeparator" w:id="0">
    <w:p w:rsidR="000171F8" w:rsidRDefault="000171F8" w:rsidP="00195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140365"/>
      <w:docPartObj>
        <w:docPartGallery w:val="Page Numbers (Top of Page)"/>
        <w:docPartUnique/>
      </w:docPartObj>
    </w:sdtPr>
    <w:sdtContent>
      <w:p w:rsidR="000171F8" w:rsidRDefault="000171F8">
        <w:pPr>
          <w:pStyle w:val="a7"/>
          <w:jc w:val="center"/>
        </w:pPr>
        <w:r>
          <w:fldChar w:fldCharType="begin"/>
        </w:r>
        <w:r>
          <w:instrText>PAGE   \* MERGEFORMAT</w:instrText>
        </w:r>
        <w:r>
          <w:fldChar w:fldCharType="separate"/>
        </w:r>
        <w:r w:rsidR="00287D51">
          <w:rPr>
            <w:noProof/>
          </w:rPr>
          <w:t>1</w:t>
        </w:r>
        <w:r>
          <w:fldChar w:fldCharType="end"/>
        </w:r>
      </w:p>
    </w:sdtContent>
  </w:sdt>
  <w:p w:rsidR="000171F8" w:rsidRDefault="000171F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3405B"/>
    <w:multiLevelType w:val="hybridMultilevel"/>
    <w:tmpl w:val="57306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BB"/>
    <w:rsid w:val="000011F4"/>
    <w:rsid w:val="000038F8"/>
    <w:rsid w:val="000040E7"/>
    <w:rsid w:val="00015202"/>
    <w:rsid w:val="00015ABE"/>
    <w:rsid w:val="000165DC"/>
    <w:rsid w:val="000171F8"/>
    <w:rsid w:val="00017959"/>
    <w:rsid w:val="00020655"/>
    <w:rsid w:val="00020C65"/>
    <w:rsid w:val="00023073"/>
    <w:rsid w:val="000267C7"/>
    <w:rsid w:val="00030E15"/>
    <w:rsid w:val="00031D47"/>
    <w:rsid w:val="00035730"/>
    <w:rsid w:val="0003664E"/>
    <w:rsid w:val="00040AF1"/>
    <w:rsid w:val="00041491"/>
    <w:rsid w:val="00041D4C"/>
    <w:rsid w:val="00045BC3"/>
    <w:rsid w:val="00045DB1"/>
    <w:rsid w:val="0005044B"/>
    <w:rsid w:val="000505B6"/>
    <w:rsid w:val="00051501"/>
    <w:rsid w:val="000524AB"/>
    <w:rsid w:val="00054EB7"/>
    <w:rsid w:val="0005555E"/>
    <w:rsid w:val="00057897"/>
    <w:rsid w:val="00067D53"/>
    <w:rsid w:val="000750EB"/>
    <w:rsid w:val="00075869"/>
    <w:rsid w:val="00080DD3"/>
    <w:rsid w:val="00085E95"/>
    <w:rsid w:val="00087D5C"/>
    <w:rsid w:val="00090DBE"/>
    <w:rsid w:val="000926EA"/>
    <w:rsid w:val="000942C5"/>
    <w:rsid w:val="00094B1F"/>
    <w:rsid w:val="00096BF7"/>
    <w:rsid w:val="000A1AE7"/>
    <w:rsid w:val="000A34B3"/>
    <w:rsid w:val="000A452A"/>
    <w:rsid w:val="000A4CE3"/>
    <w:rsid w:val="000B0C03"/>
    <w:rsid w:val="000B5030"/>
    <w:rsid w:val="000B5E58"/>
    <w:rsid w:val="000C112D"/>
    <w:rsid w:val="000C13A8"/>
    <w:rsid w:val="000C18F4"/>
    <w:rsid w:val="000C7FA7"/>
    <w:rsid w:val="000D12C1"/>
    <w:rsid w:val="000D33C7"/>
    <w:rsid w:val="000D5C77"/>
    <w:rsid w:val="000D69CE"/>
    <w:rsid w:val="000E2462"/>
    <w:rsid w:val="000E7B19"/>
    <w:rsid w:val="000F17FD"/>
    <w:rsid w:val="000F51E9"/>
    <w:rsid w:val="000F5A59"/>
    <w:rsid w:val="001015CA"/>
    <w:rsid w:val="00101A77"/>
    <w:rsid w:val="001025EF"/>
    <w:rsid w:val="00104EED"/>
    <w:rsid w:val="001056B4"/>
    <w:rsid w:val="00105FEF"/>
    <w:rsid w:val="00115689"/>
    <w:rsid w:val="0011622B"/>
    <w:rsid w:val="00116454"/>
    <w:rsid w:val="00120740"/>
    <w:rsid w:val="00120F3D"/>
    <w:rsid w:val="00121847"/>
    <w:rsid w:val="00125B3C"/>
    <w:rsid w:val="00126366"/>
    <w:rsid w:val="001273F4"/>
    <w:rsid w:val="00131A45"/>
    <w:rsid w:val="0013305B"/>
    <w:rsid w:val="001345F3"/>
    <w:rsid w:val="00137EAE"/>
    <w:rsid w:val="00140F56"/>
    <w:rsid w:val="001433A9"/>
    <w:rsid w:val="00144F95"/>
    <w:rsid w:val="00146A83"/>
    <w:rsid w:val="00146EAD"/>
    <w:rsid w:val="00147A82"/>
    <w:rsid w:val="001501EB"/>
    <w:rsid w:val="00151563"/>
    <w:rsid w:val="0015274C"/>
    <w:rsid w:val="0015509D"/>
    <w:rsid w:val="001553EB"/>
    <w:rsid w:val="00160925"/>
    <w:rsid w:val="00162453"/>
    <w:rsid w:val="00163615"/>
    <w:rsid w:val="001677B3"/>
    <w:rsid w:val="00180E03"/>
    <w:rsid w:val="001823F2"/>
    <w:rsid w:val="00182614"/>
    <w:rsid w:val="00182729"/>
    <w:rsid w:val="001843A8"/>
    <w:rsid w:val="00187BBE"/>
    <w:rsid w:val="00187FD4"/>
    <w:rsid w:val="00195D10"/>
    <w:rsid w:val="001A05FB"/>
    <w:rsid w:val="001A2895"/>
    <w:rsid w:val="001A5518"/>
    <w:rsid w:val="001B0686"/>
    <w:rsid w:val="001B248A"/>
    <w:rsid w:val="001C3C95"/>
    <w:rsid w:val="001C4265"/>
    <w:rsid w:val="001C71C8"/>
    <w:rsid w:val="001D0588"/>
    <w:rsid w:val="001D11D8"/>
    <w:rsid w:val="001D1CF0"/>
    <w:rsid w:val="001D1D62"/>
    <w:rsid w:val="001D3E96"/>
    <w:rsid w:val="001D73C9"/>
    <w:rsid w:val="001E010D"/>
    <w:rsid w:val="001E14FD"/>
    <w:rsid w:val="001E37E4"/>
    <w:rsid w:val="001E7F91"/>
    <w:rsid w:val="001F6379"/>
    <w:rsid w:val="00201D7C"/>
    <w:rsid w:val="00203145"/>
    <w:rsid w:val="00205A69"/>
    <w:rsid w:val="00207417"/>
    <w:rsid w:val="0021602D"/>
    <w:rsid w:val="002202D2"/>
    <w:rsid w:val="00227C3C"/>
    <w:rsid w:val="00233D92"/>
    <w:rsid w:val="0023588F"/>
    <w:rsid w:val="00237E4D"/>
    <w:rsid w:val="00245A27"/>
    <w:rsid w:val="00246BF4"/>
    <w:rsid w:val="0025596D"/>
    <w:rsid w:val="002568F5"/>
    <w:rsid w:val="00257FAB"/>
    <w:rsid w:val="00260343"/>
    <w:rsid w:val="00261A84"/>
    <w:rsid w:val="00264061"/>
    <w:rsid w:val="00264E4D"/>
    <w:rsid w:val="00265145"/>
    <w:rsid w:val="00267C6A"/>
    <w:rsid w:val="00270B31"/>
    <w:rsid w:val="00272102"/>
    <w:rsid w:val="002731E0"/>
    <w:rsid w:val="00275A79"/>
    <w:rsid w:val="00275F5A"/>
    <w:rsid w:val="0028376B"/>
    <w:rsid w:val="00285B66"/>
    <w:rsid w:val="002870A2"/>
    <w:rsid w:val="00287D51"/>
    <w:rsid w:val="00287E81"/>
    <w:rsid w:val="00287F2C"/>
    <w:rsid w:val="00292315"/>
    <w:rsid w:val="00295ADE"/>
    <w:rsid w:val="002A209D"/>
    <w:rsid w:val="002A2F06"/>
    <w:rsid w:val="002A480F"/>
    <w:rsid w:val="002A4F85"/>
    <w:rsid w:val="002A5F13"/>
    <w:rsid w:val="002A69B6"/>
    <w:rsid w:val="002A7DDE"/>
    <w:rsid w:val="002B2F23"/>
    <w:rsid w:val="002B66EE"/>
    <w:rsid w:val="002B6F92"/>
    <w:rsid w:val="002C0777"/>
    <w:rsid w:val="002C0D22"/>
    <w:rsid w:val="002C1048"/>
    <w:rsid w:val="002C4732"/>
    <w:rsid w:val="002C6AFD"/>
    <w:rsid w:val="002C7C34"/>
    <w:rsid w:val="002D11C8"/>
    <w:rsid w:val="002D3269"/>
    <w:rsid w:val="002D3485"/>
    <w:rsid w:val="002D482D"/>
    <w:rsid w:val="002D487B"/>
    <w:rsid w:val="002E0E14"/>
    <w:rsid w:val="002E739A"/>
    <w:rsid w:val="002E775E"/>
    <w:rsid w:val="002F35F9"/>
    <w:rsid w:val="002F5E76"/>
    <w:rsid w:val="002F6433"/>
    <w:rsid w:val="003005E7"/>
    <w:rsid w:val="00307027"/>
    <w:rsid w:val="003118B7"/>
    <w:rsid w:val="00315E60"/>
    <w:rsid w:val="003213C0"/>
    <w:rsid w:val="0032386F"/>
    <w:rsid w:val="003262AC"/>
    <w:rsid w:val="00327CAE"/>
    <w:rsid w:val="003343A3"/>
    <w:rsid w:val="00335CDD"/>
    <w:rsid w:val="00337198"/>
    <w:rsid w:val="00340447"/>
    <w:rsid w:val="00343378"/>
    <w:rsid w:val="0034437E"/>
    <w:rsid w:val="00347B8A"/>
    <w:rsid w:val="00350B39"/>
    <w:rsid w:val="00351DEB"/>
    <w:rsid w:val="00351EBA"/>
    <w:rsid w:val="00352C1B"/>
    <w:rsid w:val="0035485E"/>
    <w:rsid w:val="00356159"/>
    <w:rsid w:val="0035740A"/>
    <w:rsid w:val="003709A9"/>
    <w:rsid w:val="00372825"/>
    <w:rsid w:val="00373271"/>
    <w:rsid w:val="003732A3"/>
    <w:rsid w:val="003774FE"/>
    <w:rsid w:val="00377CAA"/>
    <w:rsid w:val="00377F6E"/>
    <w:rsid w:val="00377FE4"/>
    <w:rsid w:val="00383C0C"/>
    <w:rsid w:val="00384667"/>
    <w:rsid w:val="003848D5"/>
    <w:rsid w:val="003853A4"/>
    <w:rsid w:val="0039347B"/>
    <w:rsid w:val="00397C41"/>
    <w:rsid w:val="003A3879"/>
    <w:rsid w:val="003A5EBC"/>
    <w:rsid w:val="003B0854"/>
    <w:rsid w:val="003B178B"/>
    <w:rsid w:val="003B28C5"/>
    <w:rsid w:val="003B4984"/>
    <w:rsid w:val="003B6456"/>
    <w:rsid w:val="003C1269"/>
    <w:rsid w:val="003C12D3"/>
    <w:rsid w:val="003C31CA"/>
    <w:rsid w:val="003C358E"/>
    <w:rsid w:val="003C7838"/>
    <w:rsid w:val="003D4A4F"/>
    <w:rsid w:val="003D565A"/>
    <w:rsid w:val="003D59B7"/>
    <w:rsid w:val="003E4389"/>
    <w:rsid w:val="003E4426"/>
    <w:rsid w:val="003E6872"/>
    <w:rsid w:val="003F66BC"/>
    <w:rsid w:val="00401400"/>
    <w:rsid w:val="00402389"/>
    <w:rsid w:val="004040C1"/>
    <w:rsid w:val="00404AF2"/>
    <w:rsid w:val="0041119E"/>
    <w:rsid w:val="00412971"/>
    <w:rsid w:val="00422A70"/>
    <w:rsid w:val="00423E93"/>
    <w:rsid w:val="00424A04"/>
    <w:rsid w:val="004258A9"/>
    <w:rsid w:val="00426955"/>
    <w:rsid w:val="00430317"/>
    <w:rsid w:val="00434A64"/>
    <w:rsid w:val="00440466"/>
    <w:rsid w:val="004431B2"/>
    <w:rsid w:val="004433F9"/>
    <w:rsid w:val="00444A97"/>
    <w:rsid w:val="0045096F"/>
    <w:rsid w:val="00451654"/>
    <w:rsid w:val="00451FAB"/>
    <w:rsid w:val="0045297F"/>
    <w:rsid w:val="0045355A"/>
    <w:rsid w:val="004560E3"/>
    <w:rsid w:val="00457F29"/>
    <w:rsid w:val="004600D3"/>
    <w:rsid w:val="0046110A"/>
    <w:rsid w:val="00461B67"/>
    <w:rsid w:val="00465E22"/>
    <w:rsid w:val="00467781"/>
    <w:rsid w:val="0048058E"/>
    <w:rsid w:val="0048343E"/>
    <w:rsid w:val="00490965"/>
    <w:rsid w:val="0049201E"/>
    <w:rsid w:val="004927CB"/>
    <w:rsid w:val="00493654"/>
    <w:rsid w:val="00496071"/>
    <w:rsid w:val="004A33C9"/>
    <w:rsid w:val="004B05A9"/>
    <w:rsid w:val="004B13D7"/>
    <w:rsid w:val="004B148E"/>
    <w:rsid w:val="004C01CB"/>
    <w:rsid w:val="004C059C"/>
    <w:rsid w:val="004C5633"/>
    <w:rsid w:val="004C60E3"/>
    <w:rsid w:val="004D004B"/>
    <w:rsid w:val="004D4DF4"/>
    <w:rsid w:val="004D51ED"/>
    <w:rsid w:val="004D73C5"/>
    <w:rsid w:val="004E473A"/>
    <w:rsid w:val="004E7158"/>
    <w:rsid w:val="004E7AF1"/>
    <w:rsid w:val="004F2168"/>
    <w:rsid w:val="004F734B"/>
    <w:rsid w:val="00503E55"/>
    <w:rsid w:val="00503E91"/>
    <w:rsid w:val="005052FD"/>
    <w:rsid w:val="005071D6"/>
    <w:rsid w:val="00510A94"/>
    <w:rsid w:val="00514C12"/>
    <w:rsid w:val="005231CD"/>
    <w:rsid w:val="00525249"/>
    <w:rsid w:val="00525442"/>
    <w:rsid w:val="0052657A"/>
    <w:rsid w:val="005327B5"/>
    <w:rsid w:val="00542C3D"/>
    <w:rsid w:val="00544336"/>
    <w:rsid w:val="005446C7"/>
    <w:rsid w:val="00550CE8"/>
    <w:rsid w:val="005520DE"/>
    <w:rsid w:val="00554758"/>
    <w:rsid w:val="00555214"/>
    <w:rsid w:val="0055562D"/>
    <w:rsid w:val="005575EA"/>
    <w:rsid w:val="00557C71"/>
    <w:rsid w:val="00563C35"/>
    <w:rsid w:val="00577E50"/>
    <w:rsid w:val="005804BB"/>
    <w:rsid w:val="005823AF"/>
    <w:rsid w:val="00584DB6"/>
    <w:rsid w:val="005904F4"/>
    <w:rsid w:val="0059657B"/>
    <w:rsid w:val="005971D7"/>
    <w:rsid w:val="005A1DBB"/>
    <w:rsid w:val="005A4911"/>
    <w:rsid w:val="005A4B3D"/>
    <w:rsid w:val="005A6896"/>
    <w:rsid w:val="005B0285"/>
    <w:rsid w:val="005B29CE"/>
    <w:rsid w:val="005B486A"/>
    <w:rsid w:val="005B4CE5"/>
    <w:rsid w:val="005B61F8"/>
    <w:rsid w:val="005C4C73"/>
    <w:rsid w:val="005C4D27"/>
    <w:rsid w:val="005C5181"/>
    <w:rsid w:val="005D2798"/>
    <w:rsid w:val="005D2E13"/>
    <w:rsid w:val="005E12FA"/>
    <w:rsid w:val="005E5D85"/>
    <w:rsid w:val="005E7E6A"/>
    <w:rsid w:val="005F06C8"/>
    <w:rsid w:val="005F20F9"/>
    <w:rsid w:val="005F6695"/>
    <w:rsid w:val="005F6F0B"/>
    <w:rsid w:val="00600129"/>
    <w:rsid w:val="0060153E"/>
    <w:rsid w:val="0060545A"/>
    <w:rsid w:val="00605676"/>
    <w:rsid w:val="00613AD6"/>
    <w:rsid w:val="0061507E"/>
    <w:rsid w:val="00617EC2"/>
    <w:rsid w:val="006212AF"/>
    <w:rsid w:val="006213BF"/>
    <w:rsid w:val="00626FB8"/>
    <w:rsid w:val="0062766D"/>
    <w:rsid w:val="00627674"/>
    <w:rsid w:val="0063114C"/>
    <w:rsid w:val="00633A17"/>
    <w:rsid w:val="00634455"/>
    <w:rsid w:val="00636002"/>
    <w:rsid w:val="0063631D"/>
    <w:rsid w:val="006441F8"/>
    <w:rsid w:val="00644A1F"/>
    <w:rsid w:val="00645470"/>
    <w:rsid w:val="00645E1C"/>
    <w:rsid w:val="006475EE"/>
    <w:rsid w:val="0065050E"/>
    <w:rsid w:val="006602AB"/>
    <w:rsid w:val="00660F34"/>
    <w:rsid w:val="00665699"/>
    <w:rsid w:val="006720BD"/>
    <w:rsid w:val="00673D73"/>
    <w:rsid w:val="00681E99"/>
    <w:rsid w:val="00685690"/>
    <w:rsid w:val="00692E69"/>
    <w:rsid w:val="006950C5"/>
    <w:rsid w:val="006A0BFE"/>
    <w:rsid w:val="006A34E8"/>
    <w:rsid w:val="006B03EF"/>
    <w:rsid w:val="006B0589"/>
    <w:rsid w:val="006B067C"/>
    <w:rsid w:val="006B635C"/>
    <w:rsid w:val="006B7C7B"/>
    <w:rsid w:val="006C1300"/>
    <w:rsid w:val="006C134C"/>
    <w:rsid w:val="006C260E"/>
    <w:rsid w:val="006C7430"/>
    <w:rsid w:val="006D5C00"/>
    <w:rsid w:val="006E0698"/>
    <w:rsid w:val="006E1193"/>
    <w:rsid w:val="006E153D"/>
    <w:rsid w:val="006E1B9E"/>
    <w:rsid w:val="006F146E"/>
    <w:rsid w:val="006F5CE6"/>
    <w:rsid w:val="006F778F"/>
    <w:rsid w:val="00711A99"/>
    <w:rsid w:val="00711F72"/>
    <w:rsid w:val="00713240"/>
    <w:rsid w:val="007142BB"/>
    <w:rsid w:val="00714D2C"/>
    <w:rsid w:val="007169C7"/>
    <w:rsid w:val="00716BC2"/>
    <w:rsid w:val="007275D4"/>
    <w:rsid w:val="00733F18"/>
    <w:rsid w:val="0073461B"/>
    <w:rsid w:val="007400CA"/>
    <w:rsid w:val="00741454"/>
    <w:rsid w:val="00742841"/>
    <w:rsid w:val="00742AA3"/>
    <w:rsid w:val="00747CF3"/>
    <w:rsid w:val="00756FBB"/>
    <w:rsid w:val="00764107"/>
    <w:rsid w:val="007646C1"/>
    <w:rsid w:val="007726AC"/>
    <w:rsid w:val="007755A7"/>
    <w:rsid w:val="0078160C"/>
    <w:rsid w:val="0078422F"/>
    <w:rsid w:val="007848BE"/>
    <w:rsid w:val="00785E3D"/>
    <w:rsid w:val="007865EE"/>
    <w:rsid w:val="0078709C"/>
    <w:rsid w:val="00790C21"/>
    <w:rsid w:val="007A7F17"/>
    <w:rsid w:val="007B27B0"/>
    <w:rsid w:val="007C229E"/>
    <w:rsid w:val="007C3453"/>
    <w:rsid w:val="007C5E0E"/>
    <w:rsid w:val="007C626F"/>
    <w:rsid w:val="007C6F30"/>
    <w:rsid w:val="007D6AED"/>
    <w:rsid w:val="007E4CE3"/>
    <w:rsid w:val="007E566B"/>
    <w:rsid w:val="007F0A18"/>
    <w:rsid w:val="007F2ED2"/>
    <w:rsid w:val="007F55E2"/>
    <w:rsid w:val="00803435"/>
    <w:rsid w:val="0080577C"/>
    <w:rsid w:val="00811A51"/>
    <w:rsid w:val="008179FC"/>
    <w:rsid w:val="00821584"/>
    <w:rsid w:val="008244A9"/>
    <w:rsid w:val="008271BB"/>
    <w:rsid w:val="008314F7"/>
    <w:rsid w:val="00835AA8"/>
    <w:rsid w:val="00837E67"/>
    <w:rsid w:val="00843D96"/>
    <w:rsid w:val="00844EEF"/>
    <w:rsid w:val="008502E6"/>
    <w:rsid w:val="008509B3"/>
    <w:rsid w:val="00854247"/>
    <w:rsid w:val="008557A6"/>
    <w:rsid w:val="00855D07"/>
    <w:rsid w:val="00857F7C"/>
    <w:rsid w:val="00860690"/>
    <w:rsid w:val="008617C5"/>
    <w:rsid w:val="00861D02"/>
    <w:rsid w:val="008657C0"/>
    <w:rsid w:val="00866BDB"/>
    <w:rsid w:val="0087049B"/>
    <w:rsid w:val="00870A4D"/>
    <w:rsid w:val="00877B88"/>
    <w:rsid w:val="00881D5D"/>
    <w:rsid w:val="008875E1"/>
    <w:rsid w:val="00890639"/>
    <w:rsid w:val="0089204A"/>
    <w:rsid w:val="00892ACB"/>
    <w:rsid w:val="00892BC1"/>
    <w:rsid w:val="008A3624"/>
    <w:rsid w:val="008A44DF"/>
    <w:rsid w:val="008A472A"/>
    <w:rsid w:val="008A5E58"/>
    <w:rsid w:val="008A6B7D"/>
    <w:rsid w:val="008B0D29"/>
    <w:rsid w:val="008B1CF4"/>
    <w:rsid w:val="008B4984"/>
    <w:rsid w:val="008B4DDA"/>
    <w:rsid w:val="008B5C49"/>
    <w:rsid w:val="008B61A4"/>
    <w:rsid w:val="008B6E55"/>
    <w:rsid w:val="008B7B59"/>
    <w:rsid w:val="008D4EF1"/>
    <w:rsid w:val="008D59A3"/>
    <w:rsid w:val="008D7806"/>
    <w:rsid w:val="008E5578"/>
    <w:rsid w:val="008E6850"/>
    <w:rsid w:val="008E77DA"/>
    <w:rsid w:val="008F1C99"/>
    <w:rsid w:val="008F1DB8"/>
    <w:rsid w:val="008F2534"/>
    <w:rsid w:val="008F36C0"/>
    <w:rsid w:val="008F4BD8"/>
    <w:rsid w:val="008F5BDE"/>
    <w:rsid w:val="009025B7"/>
    <w:rsid w:val="00906380"/>
    <w:rsid w:val="00906E9E"/>
    <w:rsid w:val="00907798"/>
    <w:rsid w:val="009117D8"/>
    <w:rsid w:val="00915F37"/>
    <w:rsid w:val="009221F3"/>
    <w:rsid w:val="00922D02"/>
    <w:rsid w:val="009234E4"/>
    <w:rsid w:val="00927651"/>
    <w:rsid w:val="00932A20"/>
    <w:rsid w:val="00933778"/>
    <w:rsid w:val="00933E08"/>
    <w:rsid w:val="00934BD7"/>
    <w:rsid w:val="00936BFD"/>
    <w:rsid w:val="009432C6"/>
    <w:rsid w:val="00945BE5"/>
    <w:rsid w:val="009463FD"/>
    <w:rsid w:val="0094673A"/>
    <w:rsid w:val="009507F2"/>
    <w:rsid w:val="0095216D"/>
    <w:rsid w:val="00953AE8"/>
    <w:rsid w:val="009563B2"/>
    <w:rsid w:val="00960940"/>
    <w:rsid w:val="00965F27"/>
    <w:rsid w:val="00967DC1"/>
    <w:rsid w:val="00967E78"/>
    <w:rsid w:val="009711E2"/>
    <w:rsid w:val="00971562"/>
    <w:rsid w:val="009735FF"/>
    <w:rsid w:val="00974BE7"/>
    <w:rsid w:val="0097569F"/>
    <w:rsid w:val="00977CFF"/>
    <w:rsid w:val="00983554"/>
    <w:rsid w:val="00985EB4"/>
    <w:rsid w:val="00986305"/>
    <w:rsid w:val="00986FC0"/>
    <w:rsid w:val="0099081B"/>
    <w:rsid w:val="00991B34"/>
    <w:rsid w:val="009934B1"/>
    <w:rsid w:val="009B2A5A"/>
    <w:rsid w:val="009B45A2"/>
    <w:rsid w:val="009C031F"/>
    <w:rsid w:val="009C1A9B"/>
    <w:rsid w:val="009C1E56"/>
    <w:rsid w:val="009C2639"/>
    <w:rsid w:val="009C3DDD"/>
    <w:rsid w:val="009C53D3"/>
    <w:rsid w:val="009C57C1"/>
    <w:rsid w:val="009C67D4"/>
    <w:rsid w:val="009C762C"/>
    <w:rsid w:val="009C774F"/>
    <w:rsid w:val="009E0955"/>
    <w:rsid w:val="009E1374"/>
    <w:rsid w:val="009E36DF"/>
    <w:rsid w:val="009E4C3C"/>
    <w:rsid w:val="009E5287"/>
    <w:rsid w:val="009E6259"/>
    <w:rsid w:val="009E6349"/>
    <w:rsid w:val="009E7471"/>
    <w:rsid w:val="009E7FB9"/>
    <w:rsid w:val="009F0C04"/>
    <w:rsid w:val="009F23EA"/>
    <w:rsid w:val="009F6947"/>
    <w:rsid w:val="009F7FE1"/>
    <w:rsid w:val="00A04E63"/>
    <w:rsid w:val="00A1115C"/>
    <w:rsid w:val="00A149A2"/>
    <w:rsid w:val="00A2168E"/>
    <w:rsid w:val="00A217C1"/>
    <w:rsid w:val="00A24E4E"/>
    <w:rsid w:val="00A251B9"/>
    <w:rsid w:val="00A26C9F"/>
    <w:rsid w:val="00A3040D"/>
    <w:rsid w:val="00A3314A"/>
    <w:rsid w:val="00A33518"/>
    <w:rsid w:val="00A35D82"/>
    <w:rsid w:val="00A41BC9"/>
    <w:rsid w:val="00A446B8"/>
    <w:rsid w:val="00A518D4"/>
    <w:rsid w:val="00A573D5"/>
    <w:rsid w:val="00A57B67"/>
    <w:rsid w:val="00A64C51"/>
    <w:rsid w:val="00A65395"/>
    <w:rsid w:val="00A6698D"/>
    <w:rsid w:val="00A73409"/>
    <w:rsid w:val="00A765AD"/>
    <w:rsid w:val="00A76A9B"/>
    <w:rsid w:val="00A77119"/>
    <w:rsid w:val="00A80CB1"/>
    <w:rsid w:val="00A80DB2"/>
    <w:rsid w:val="00A81B5C"/>
    <w:rsid w:val="00A82858"/>
    <w:rsid w:val="00A82C59"/>
    <w:rsid w:val="00A83665"/>
    <w:rsid w:val="00A8368A"/>
    <w:rsid w:val="00A840E6"/>
    <w:rsid w:val="00A9174F"/>
    <w:rsid w:val="00A919A4"/>
    <w:rsid w:val="00A91E2A"/>
    <w:rsid w:val="00A923B6"/>
    <w:rsid w:val="00A950E3"/>
    <w:rsid w:val="00A9589E"/>
    <w:rsid w:val="00AA1BF7"/>
    <w:rsid w:val="00AA553A"/>
    <w:rsid w:val="00AA6F52"/>
    <w:rsid w:val="00AB0B66"/>
    <w:rsid w:val="00AB4433"/>
    <w:rsid w:val="00AB4C31"/>
    <w:rsid w:val="00AB64F9"/>
    <w:rsid w:val="00AB7084"/>
    <w:rsid w:val="00AC4FD8"/>
    <w:rsid w:val="00AC77F9"/>
    <w:rsid w:val="00AD0C85"/>
    <w:rsid w:val="00AD18E8"/>
    <w:rsid w:val="00AD1AA4"/>
    <w:rsid w:val="00AD3B4C"/>
    <w:rsid w:val="00AD5BD5"/>
    <w:rsid w:val="00AE1F51"/>
    <w:rsid w:val="00AF0818"/>
    <w:rsid w:val="00AF1A27"/>
    <w:rsid w:val="00AF1BAA"/>
    <w:rsid w:val="00AF2E9D"/>
    <w:rsid w:val="00AF4191"/>
    <w:rsid w:val="00AF6D09"/>
    <w:rsid w:val="00AF721F"/>
    <w:rsid w:val="00B03301"/>
    <w:rsid w:val="00B06BB9"/>
    <w:rsid w:val="00B078FF"/>
    <w:rsid w:val="00B12F55"/>
    <w:rsid w:val="00B1348A"/>
    <w:rsid w:val="00B14E80"/>
    <w:rsid w:val="00B165AE"/>
    <w:rsid w:val="00B20413"/>
    <w:rsid w:val="00B23345"/>
    <w:rsid w:val="00B23EDE"/>
    <w:rsid w:val="00B23F38"/>
    <w:rsid w:val="00B26B1C"/>
    <w:rsid w:val="00B26F34"/>
    <w:rsid w:val="00B27B70"/>
    <w:rsid w:val="00B30AC4"/>
    <w:rsid w:val="00B314FF"/>
    <w:rsid w:val="00B35B80"/>
    <w:rsid w:val="00B37118"/>
    <w:rsid w:val="00B37D36"/>
    <w:rsid w:val="00B40B2D"/>
    <w:rsid w:val="00B41DAE"/>
    <w:rsid w:val="00B42475"/>
    <w:rsid w:val="00B43FA8"/>
    <w:rsid w:val="00B50A1B"/>
    <w:rsid w:val="00B5206A"/>
    <w:rsid w:val="00B53FAF"/>
    <w:rsid w:val="00B54518"/>
    <w:rsid w:val="00B61C26"/>
    <w:rsid w:val="00B6345D"/>
    <w:rsid w:val="00B6435F"/>
    <w:rsid w:val="00B6528C"/>
    <w:rsid w:val="00B6730C"/>
    <w:rsid w:val="00B7012F"/>
    <w:rsid w:val="00B71B07"/>
    <w:rsid w:val="00B77818"/>
    <w:rsid w:val="00B80A9B"/>
    <w:rsid w:val="00B81933"/>
    <w:rsid w:val="00B8200E"/>
    <w:rsid w:val="00B82A5B"/>
    <w:rsid w:val="00B82E6D"/>
    <w:rsid w:val="00B8306D"/>
    <w:rsid w:val="00B84C98"/>
    <w:rsid w:val="00B87543"/>
    <w:rsid w:val="00B95EC2"/>
    <w:rsid w:val="00B961B9"/>
    <w:rsid w:val="00BA55F1"/>
    <w:rsid w:val="00BA712A"/>
    <w:rsid w:val="00BA740A"/>
    <w:rsid w:val="00BB1BBA"/>
    <w:rsid w:val="00BB5307"/>
    <w:rsid w:val="00BC4188"/>
    <w:rsid w:val="00BD1348"/>
    <w:rsid w:val="00BD184A"/>
    <w:rsid w:val="00BD2718"/>
    <w:rsid w:val="00BE26A6"/>
    <w:rsid w:val="00BE73C4"/>
    <w:rsid w:val="00BE7550"/>
    <w:rsid w:val="00BF0638"/>
    <w:rsid w:val="00BF54D3"/>
    <w:rsid w:val="00C02DE5"/>
    <w:rsid w:val="00C148A2"/>
    <w:rsid w:val="00C169E1"/>
    <w:rsid w:val="00C16BBC"/>
    <w:rsid w:val="00C16FE9"/>
    <w:rsid w:val="00C1745F"/>
    <w:rsid w:val="00C22DCC"/>
    <w:rsid w:val="00C251BA"/>
    <w:rsid w:val="00C25D4D"/>
    <w:rsid w:val="00C325B4"/>
    <w:rsid w:val="00C330A2"/>
    <w:rsid w:val="00C33742"/>
    <w:rsid w:val="00C412B6"/>
    <w:rsid w:val="00C4261E"/>
    <w:rsid w:val="00C442D5"/>
    <w:rsid w:val="00C44D2B"/>
    <w:rsid w:val="00C453D6"/>
    <w:rsid w:val="00C50649"/>
    <w:rsid w:val="00C51856"/>
    <w:rsid w:val="00C5289E"/>
    <w:rsid w:val="00C53323"/>
    <w:rsid w:val="00C54325"/>
    <w:rsid w:val="00C55B8A"/>
    <w:rsid w:val="00C5747E"/>
    <w:rsid w:val="00C61AA7"/>
    <w:rsid w:val="00C63132"/>
    <w:rsid w:val="00C63DDC"/>
    <w:rsid w:val="00C64083"/>
    <w:rsid w:val="00C66316"/>
    <w:rsid w:val="00C664CB"/>
    <w:rsid w:val="00C7048C"/>
    <w:rsid w:val="00C74244"/>
    <w:rsid w:val="00C7453A"/>
    <w:rsid w:val="00C77DA3"/>
    <w:rsid w:val="00C82F26"/>
    <w:rsid w:val="00C86E31"/>
    <w:rsid w:val="00C875C9"/>
    <w:rsid w:val="00C91CFA"/>
    <w:rsid w:val="00C92EDD"/>
    <w:rsid w:val="00C94453"/>
    <w:rsid w:val="00C94985"/>
    <w:rsid w:val="00CA01A0"/>
    <w:rsid w:val="00CA2942"/>
    <w:rsid w:val="00CA3491"/>
    <w:rsid w:val="00CA7E27"/>
    <w:rsid w:val="00CB34AB"/>
    <w:rsid w:val="00CB3E1A"/>
    <w:rsid w:val="00CB51B7"/>
    <w:rsid w:val="00CB5776"/>
    <w:rsid w:val="00CB6C3C"/>
    <w:rsid w:val="00CB7F90"/>
    <w:rsid w:val="00CC2E93"/>
    <w:rsid w:val="00CC39BD"/>
    <w:rsid w:val="00CC3A20"/>
    <w:rsid w:val="00CC3AD1"/>
    <w:rsid w:val="00CC545E"/>
    <w:rsid w:val="00CD14DF"/>
    <w:rsid w:val="00CD4401"/>
    <w:rsid w:val="00CD7815"/>
    <w:rsid w:val="00CE016D"/>
    <w:rsid w:val="00CE44DC"/>
    <w:rsid w:val="00CF0115"/>
    <w:rsid w:val="00CF090E"/>
    <w:rsid w:val="00CF36CF"/>
    <w:rsid w:val="00CF46A9"/>
    <w:rsid w:val="00CF5FE1"/>
    <w:rsid w:val="00D01BEE"/>
    <w:rsid w:val="00D01C26"/>
    <w:rsid w:val="00D1185F"/>
    <w:rsid w:val="00D13E11"/>
    <w:rsid w:val="00D15509"/>
    <w:rsid w:val="00D20CF1"/>
    <w:rsid w:val="00D232ED"/>
    <w:rsid w:val="00D23547"/>
    <w:rsid w:val="00D268AF"/>
    <w:rsid w:val="00D2737E"/>
    <w:rsid w:val="00D35160"/>
    <w:rsid w:val="00D43D1C"/>
    <w:rsid w:val="00D440AC"/>
    <w:rsid w:val="00D441D1"/>
    <w:rsid w:val="00D463F9"/>
    <w:rsid w:val="00D50A01"/>
    <w:rsid w:val="00D51204"/>
    <w:rsid w:val="00D51519"/>
    <w:rsid w:val="00D54D81"/>
    <w:rsid w:val="00D61F7D"/>
    <w:rsid w:val="00D62653"/>
    <w:rsid w:val="00D70CC6"/>
    <w:rsid w:val="00D768DD"/>
    <w:rsid w:val="00D84C9A"/>
    <w:rsid w:val="00D8736F"/>
    <w:rsid w:val="00D90366"/>
    <w:rsid w:val="00D934B9"/>
    <w:rsid w:val="00D94595"/>
    <w:rsid w:val="00DA1C84"/>
    <w:rsid w:val="00DA2044"/>
    <w:rsid w:val="00DA21DA"/>
    <w:rsid w:val="00DA4264"/>
    <w:rsid w:val="00DA680C"/>
    <w:rsid w:val="00DA76BF"/>
    <w:rsid w:val="00DB2F0B"/>
    <w:rsid w:val="00DB3F3E"/>
    <w:rsid w:val="00DC6C32"/>
    <w:rsid w:val="00DC78C3"/>
    <w:rsid w:val="00DD0864"/>
    <w:rsid w:val="00DD2463"/>
    <w:rsid w:val="00DD2D99"/>
    <w:rsid w:val="00DD4018"/>
    <w:rsid w:val="00DE136E"/>
    <w:rsid w:val="00DE1EB1"/>
    <w:rsid w:val="00DE24B4"/>
    <w:rsid w:val="00DE26CA"/>
    <w:rsid w:val="00DE2ABA"/>
    <w:rsid w:val="00DE526E"/>
    <w:rsid w:val="00DE591C"/>
    <w:rsid w:val="00DE5DB5"/>
    <w:rsid w:val="00DF4E5F"/>
    <w:rsid w:val="00E016EB"/>
    <w:rsid w:val="00E026B1"/>
    <w:rsid w:val="00E0306B"/>
    <w:rsid w:val="00E11746"/>
    <w:rsid w:val="00E13246"/>
    <w:rsid w:val="00E14BE5"/>
    <w:rsid w:val="00E1515A"/>
    <w:rsid w:val="00E16030"/>
    <w:rsid w:val="00E214A7"/>
    <w:rsid w:val="00E21AD5"/>
    <w:rsid w:val="00E22263"/>
    <w:rsid w:val="00E22350"/>
    <w:rsid w:val="00E22813"/>
    <w:rsid w:val="00E25B11"/>
    <w:rsid w:val="00E264A1"/>
    <w:rsid w:val="00E27DAE"/>
    <w:rsid w:val="00E3066C"/>
    <w:rsid w:val="00E32282"/>
    <w:rsid w:val="00E33F39"/>
    <w:rsid w:val="00E34EDD"/>
    <w:rsid w:val="00E36CE1"/>
    <w:rsid w:val="00E40D5F"/>
    <w:rsid w:val="00E57B1B"/>
    <w:rsid w:val="00E6303E"/>
    <w:rsid w:val="00E67D3B"/>
    <w:rsid w:val="00E75698"/>
    <w:rsid w:val="00E76FA2"/>
    <w:rsid w:val="00E825F9"/>
    <w:rsid w:val="00E90A7D"/>
    <w:rsid w:val="00E9100D"/>
    <w:rsid w:val="00E91857"/>
    <w:rsid w:val="00E930BE"/>
    <w:rsid w:val="00E939B6"/>
    <w:rsid w:val="00EA4113"/>
    <w:rsid w:val="00EC0727"/>
    <w:rsid w:val="00EC2142"/>
    <w:rsid w:val="00EC231B"/>
    <w:rsid w:val="00EC3167"/>
    <w:rsid w:val="00EC6E3A"/>
    <w:rsid w:val="00ED2BB7"/>
    <w:rsid w:val="00ED34F1"/>
    <w:rsid w:val="00ED52E7"/>
    <w:rsid w:val="00EE2EC4"/>
    <w:rsid w:val="00EE403F"/>
    <w:rsid w:val="00EE4970"/>
    <w:rsid w:val="00EE7A95"/>
    <w:rsid w:val="00EF02CF"/>
    <w:rsid w:val="00EF3201"/>
    <w:rsid w:val="00EF3D3E"/>
    <w:rsid w:val="00EF5D0F"/>
    <w:rsid w:val="00F003BE"/>
    <w:rsid w:val="00F03664"/>
    <w:rsid w:val="00F03D53"/>
    <w:rsid w:val="00F07C38"/>
    <w:rsid w:val="00F10F83"/>
    <w:rsid w:val="00F13208"/>
    <w:rsid w:val="00F15747"/>
    <w:rsid w:val="00F17124"/>
    <w:rsid w:val="00F17EBC"/>
    <w:rsid w:val="00F23A4F"/>
    <w:rsid w:val="00F32145"/>
    <w:rsid w:val="00F348D2"/>
    <w:rsid w:val="00F42C85"/>
    <w:rsid w:val="00F435B0"/>
    <w:rsid w:val="00F43B97"/>
    <w:rsid w:val="00F4402E"/>
    <w:rsid w:val="00F453E5"/>
    <w:rsid w:val="00F45836"/>
    <w:rsid w:val="00F52DF4"/>
    <w:rsid w:val="00F530CD"/>
    <w:rsid w:val="00F54A48"/>
    <w:rsid w:val="00F55BC7"/>
    <w:rsid w:val="00F56910"/>
    <w:rsid w:val="00F572AA"/>
    <w:rsid w:val="00F57A2D"/>
    <w:rsid w:val="00F60137"/>
    <w:rsid w:val="00F6527D"/>
    <w:rsid w:val="00F703F8"/>
    <w:rsid w:val="00F73632"/>
    <w:rsid w:val="00F73D12"/>
    <w:rsid w:val="00F74969"/>
    <w:rsid w:val="00F74CB6"/>
    <w:rsid w:val="00F75D31"/>
    <w:rsid w:val="00F7682B"/>
    <w:rsid w:val="00F768A3"/>
    <w:rsid w:val="00F80741"/>
    <w:rsid w:val="00F90445"/>
    <w:rsid w:val="00F90E6F"/>
    <w:rsid w:val="00F91552"/>
    <w:rsid w:val="00F93BBF"/>
    <w:rsid w:val="00F947D5"/>
    <w:rsid w:val="00F96CDC"/>
    <w:rsid w:val="00F96E7B"/>
    <w:rsid w:val="00F97A44"/>
    <w:rsid w:val="00F97F4B"/>
    <w:rsid w:val="00FA0591"/>
    <w:rsid w:val="00FA1AA5"/>
    <w:rsid w:val="00FA212E"/>
    <w:rsid w:val="00FA2C6A"/>
    <w:rsid w:val="00FA57E9"/>
    <w:rsid w:val="00FA5FFC"/>
    <w:rsid w:val="00FA6167"/>
    <w:rsid w:val="00FB0073"/>
    <w:rsid w:val="00FB2000"/>
    <w:rsid w:val="00FB30F6"/>
    <w:rsid w:val="00FB335D"/>
    <w:rsid w:val="00FC0745"/>
    <w:rsid w:val="00FC1019"/>
    <w:rsid w:val="00FC3218"/>
    <w:rsid w:val="00FC5C98"/>
    <w:rsid w:val="00FC6F96"/>
    <w:rsid w:val="00FD3919"/>
    <w:rsid w:val="00FD61AB"/>
    <w:rsid w:val="00FD6831"/>
    <w:rsid w:val="00FD7839"/>
    <w:rsid w:val="00FE167C"/>
    <w:rsid w:val="00FE743A"/>
    <w:rsid w:val="00FF418C"/>
    <w:rsid w:val="00FF5F9E"/>
    <w:rsid w:val="00FF6DA8"/>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4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04B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804BB"/>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semiHidden/>
    <w:unhideWhenUsed/>
    <w:rsid w:val="00057897"/>
    <w:rPr>
      <w:color w:val="0000FF"/>
      <w:u w:val="single"/>
    </w:rPr>
  </w:style>
  <w:style w:type="paragraph" w:styleId="a4">
    <w:name w:val="Balloon Text"/>
    <w:basedOn w:val="a"/>
    <w:link w:val="a5"/>
    <w:uiPriority w:val="99"/>
    <w:semiHidden/>
    <w:unhideWhenUsed/>
    <w:rsid w:val="004E71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7158"/>
    <w:rPr>
      <w:rFonts w:ascii="Tahoma" w:hAnsi="Tahoma" w:cs="Tahoma"/>
      <w:sz w:val="16"/>
      <w:szCs w:val="16"/>
    </w:rPr>
  </w:style>
  <w:style w:type="paragraph" w:styleId="a6">
    <w:name w:val="No Spacing"/>
    <w:uiPriority w:val="1"/>
    <w:qFormat/>
    <w:rsid w:val="00F947D5"/>
    <w:pPr>
      <w:spacing w:after="0" w:line="240" w:lineRule="auto"/>
    </w:pPr>
  </w:style>
  <w:style w:type="paragraph" w:styleId="a7">
    <w:name w:val="header"/>
    <w:basedOn w:val="a"/>
    <w:link w:val="a8"/>
    <w:uiPriority w:val="99"/>
    <w:unhideWhenUsed/>
    <w:rsid w:val="00195D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5D10"/>
  </w:style>
  <w:style w:type="paragraph" w:styleId="a9">
    <w:name w:val="footer"/>
    <w:basedOn w:val="a"/>
    <w:link w:val="aa"/>
    <w:uiPriority w:val="99"/>
    <w:unhideWhenUsed/>
    <w:rsid w:val="00195D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5D10"/>
  </w:style>
  <w:style w:type="table" w:styleId="ab">
    <w:name w:val="Table Grid"/>
    <w:basedOn w:val="a1"/>
    <w:uiPriority w:val="59"/>
    <w:rsid w:val="000D69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
    <w:next w:val="a"/>
    <w:rsid w:val="000171F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4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04B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804BB"/>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semiHidden/>
    <w:unhideWhenUsed/>
    <w:rsid w:val="00057897"/>
    <w:rPr>
      <w:color w:val="0000FF"/>
      <w:u w:val="single"/>
    </w:rPr>
  </w:style>
  <w:style w:type="paragraph" w:styleId="a4">
    <w:name w:val="Balloon Text"/>
    <w:basedOn w:val="a"/>
    <w:link w:val="a5"/>
    <w:uiPriority w:val="99"/>
    <w:semiHidden/>
    <w:unhideWhenUsed/>
    <w:rsid w:val="004E71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7158"/>
    <w:rPr>
      <w:rFonts w:ascii="Tahoma" w:hAnsi="Tahoma" w:cs="Tahoma"/>
      <w:sz w:val="16"/>
      <w:szCs w:val="16"/>
    </w:rPr>
  </w:style>
  <w:style w:type="paragraph" w:styleId="a6">
    <w:name w:val="No Spacing"/>
    <w:uiPriority w:val="1"/>
    <w:qFormat/>
    <w:rsid w:val="00F947D5"/>
    <w:pPr>
      <w:spacing w:after="0" w:line="240" w:lineRule="auto"/>
    </w:pPr>
  </w:style>
  <w:style w:type="paragraph" w:styleId="a7">
    <w:name w:val="header"/>
    <w:basedOn w:val="a"/>
    <w:link w:val="a8"/>
    <w:uiPriority w:val="99"/>
    <w:unhideWhenUsed/>
    <w:rsid w:val="00195D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5D10"/>
  </w:style>
  <w:style w:type="paragraph" w:styleId="a9">
    <w:name w:val="footer"/>
    <w:basedOn w:val="a"/>
    <w:link w:val="aa"/>
    <w:uiPriority w:val="99"/>
    <w:unhideWhenUsed/>
    <w:rsid w:val="00195D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5D10"/>
  </w:style>
  <w:style w:type="table" w:styleId="ab">
    <w:name w:val="Table Grid"/>
    <w:basedOn w:val="a1"/>
    <w:uiPriority w:val="59"/>
    <w:rsid w:val="000D69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
    <w:next w:val="a"/>
    <w:rsid w:val="000171F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82043">
      <w:bodyDiv w:val="1"/>
      <w:marLeft w:val="0"/>
      <w:marRight w:val="0"/>
      <w:marTop w:val="0"/>
      <w:marBottom w:val="0"/>
      <w:divBdr>
        <w:top w:val="none" w:sz="0" w:space="0" w:color="auto"/>
        <w:left w:val="none" w:sz="0" w:space="0" w:color="auto"/>
        <w:bottom w:val="none" w:sz="0" w:space="0" w:color="auto"/>
        <w:right w:val="none" w:sz="0" w:space="0" w:color="auto"/>
      </w:divBdr>
    </w:div>
    <w:div w:id="562062365">
      <w:bodyDiv w:val="1"/>
      <w:marLeft w:val="0"/>
      <w:marRight w:val="0"/>
      <w:marTop w:val="0"/>
      <w:marBottom w:val="0"/>
      <w:divBdr>
        <w:top w:val="none" w:sz="0" w:space="0" w:color="auto"/>
        <w:left w:val="none" w:sz="0" w:space="0" w:color="auto"/>
        <w:bottom w:val="none" w:sz="0" w:space="0" w:color="auto"/>
        <w:right w:val="none" w:sz="0" w:space="0" w:color="auto"/>
      </w:divBdr>
    </w:div>
    <w:div w:id="614531170">
      <w:bodyDiv w:val="1"/>
      <w:marLeft w:val="0"/>
      <w:marRight w:val="0"/>
      <w:marTop w:val="0"/>
      <w:marBottom w:val="0"/>
      <w:divBdr>
        <w:top w:val="none" w:sz="0" w:space="0" w:color="auto"/>
        <w:left w:val="none" w:sz="0" w:space="0" w:color="auto"/>
        <w:bottom w:val="none" w:sz="0" w:space="0" w:color="auto"/>
        <w:right w:val="none" w:sz="0" w:space="0" w:color="auto"/>
      </w:divBdr>
    </w:div>
    <w:div w:id="704868312">
      <w:bodyDiv w:val="1"/>
      <w:marLeft w:val="0"/>
      <w:marRight w:val="0"/>
      <w:marTop w:val="0"/>
      <w:marBottom w:val="0"/>
      <w:divBdr>
        <w:top w:val="none" w:sz="0" w:space="0" w:color="auto"/>
        <w:left w:val="none" w:sz="0" w:space="0" w:color="auto"/>
        <w:bottom w:val="none" w:sz="0" w:space="0" w:color="auto"/>
        <w:right w:val="none" w:sz="0" w:space="0" w:color="auto"/>
      </w:divBdr>
    </w:div>
    <w:div w:id="896010991">
      <w:bodyDiv w:val="1"/>
      <w:marLeft w:val="0"/>
      <w:marRight w:val="0"/>
      <w:marTop w:val="0"/>
      <w:marBottom w:val="0"/>
      <w:divBdr>
        <w:top w:val="none" w:sz="0" w:space="0" w:color="auto"/>
        <w:left w:val="none" w:sz="0" w:space="0" w:color="auto"/>
        <w:bottom w:val="none" w:sz="0" w:space="0" w:color="auto"/>
        <w:right w:val="none" w:sz="0" w:space="0" w:color="auto"/>
      </w:divBdr>
    </w:div>
    <w:div w:id="1110272956">
      <w:bodyDiv w:val="1"/>
      <w:marLeft w:val="0"/>
      <w:marRight w:val="0"/>
      <w:marTop w:val="0"/>
      <w:marBottom w:val="0"/>
      <w:divBdr>
        <w:top w:val="none" w:sz="0" w:space="0" w:color="auto"/>
        <w:left w:val="none" w:sz="0" w:space="0" w:color="auto"/>
        <w:bottom w:val="none" w:sz="0" w:space="0" w:color="auto"/>
        <w:right w:val="none" w:sz="0" w:space="0" w:color="auto"/>
      </w:divBdr>
    </w:div>
    <w:div w:id="1152677637">
      <w:bodyDiv w:val="1"/>
      <w:marLeft w:val="0"/>
      <w:marRight w:val="0"/>
      <w:marTop w:val="0"/>
      <w:marBottom w:val="0"/>
      <w:divBdr>
        <w:top w:val="none" w:sz="0" w:space="0" w:color="auto"/>
        <w:left w:val="none" w:sz="0" w:space="0" w:color="auto"/>
        <w:bottom w:val="none" w:sz="0" w:space="0" w:color="auto"/>
        <w:right w:val="none" w:sz="0" w:space="0" w:color="auto"/>
      </w:divBdr>
    </w:div>
    <w:div w:id="1199050624">
      <w:bodyDiv w:val="1"/>
      <w:marLeft w:val="0"/>
      <w:marRight w:val="0"/>
      <w:marTop w:val="0"/>
      <w:marBottom w:val="0"/>
      <w:divBdr>
        <w:top w:val="none" w:sz="0" w:space="0" w:color="auto"/>
        <w:left w:val="none" w:sz="0" w:space="0" w:color="auto"/>
        <w:bottom w:val="none" w:sz="0" w:space="0" w:color="auto"/>
        <w:right w:val="none" w:sz="0" w:space="0" w:color="auto"/>
      </w:divBdr>
    </w:div>
    <w:div w:id="1245651176">
      <w:bodyDiv w:val="1"/>
      <w:marLeft w:val="0"/>
      <w:marRight w:val="0"/>
      <w:marTop w:val="0"/>
      <w:marBottom w:val="0"/>
      <w:divBdr>
        <w:top w:val="none" w:sz="0" w:space="0" w:color="auto"/>
        <w:left w:val="none" w:sz="0" w:space="0" w:color="auto"/>
        <w:bottom w:val="none" w:sz="0" w:space="0" w:color="auto"/>
        <w:right w:val="none" w:sz="0" w:space="0" w:color="auto"/>
      </w:divBdr>
    </w:div>
    <w:div w:id="1628393988">
      <w:bodyDiv w:val="1"/>
      <w:marLeft w:val="0"/>
      <w:marRight w:val="0"/>
      <w:marTop w:val="0"/>
      <w:marBottom w:val="0"/>
      <w:divBdr>
        <w:top w:val="none" w:sz="0" w:space="0" w:color="auto"/>
        <w:left w:val="none" w:sz="0" w:space="0" w:color="auto"/>
        <w:bottom w:val="none" w:sz="0" w:space="0" w:color="auto"/>
        <w:right w:val="none" w:sz="0" w:space="0" w:color="auto"/>
      </w:divBdr>
    </w:div>
    <w:div w:id="1828785843">
      <w:bodyDiv w:val="1"/>
      <w:marLeft w:val="0"/>
      <w:marRight w:val="0"/>
      <w:marTop w:val="0"/>
      <w:marBottom w:val="0"/>
      <w:divBdr>
        <w:top w:val="none" w:sz="0" w:space="0" w:color="auto"/>
        <w:left w:val="none" w:sz="0" w:space="0" w:color="auto"/>
        <w:bottom w:val="none" w:sz="0" w:space="0" w:color="auto"/>
        <w:right w:val="none" w:sz="0" w:space="0" w:color="auto"/>
      </w:divBdr>
    </w:div>
    <w:div w:id="1995984949">
      <w:bodyDiv w:val="1"/>
      <w:marLeft w:val="0"/>
      <w:marRight w:val="0"/>
      <w:marTop w:val="0"/>
      <w:marBottom w:val="0"/>
      <w:divBdr>
        <w:top w:val="none" w:sz="0" w:space="0" w:color="auto"/>
        <w:left w:val="none" w:sz="0" w:space="0" w:color="auto"/>
        <w:bottom w:val="none" w:sz="0" w:space="0" w:color="auto"/>
        <w:right w:val="none" w:sz="0" w:space="0" w:color="auto"/>
      </w:divBdr>
    </w:div>
    <w:div w:id="213367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Браславец Е.В.</dc:creator>
  <cp:lastModifiedBy>ARHGBUH</cp:lastModifiedBy>
  <cp:revision>3</cp:revision>
  <cp:lastPrinted>2023-08-18T06:59:00Z</cp:lastPrinted>
  <dcterms:created xsi:type="dcterms:W3CDTF">2023-12-21T06:00:00Z</dcterms:created>
  <dcterms:modified xsi:type="dcterms:W3CDTF">2023-12-21T06:19:00Z</dcterms:modified>
</cp:coreProperties>
</file>