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B7B" w:rsidRPr="005A3DBD" w:rsidRDefault="009F7B7B" w:rsidP="009F7B7B">
      <w:pPr>
        <w:ind w:firstLine="0"/>
        <w:jc w:val="center"/>
      </w:pPr>
      <w:bookmarkStart w:id="0" w:name="_GoBack"/>
    </w:p>
    <w:p w:rsidR="009F7B7B" w:rsidRPr="005A3DBD" w:rsidRDefault="009F7B7B" w:rsidP="009F7B7B">
      <w:pPr>
        <w:ind w:firstLine="0"/>
        <w:jc w:val="center"/>
      </w:pPr>
      <w:r w:rsidRPr="005A3DBD">
        <w:t>КРАСНОДАРСКИЙ КРАЙ</w:t>
      </w:r>
    </w:p>
    <w:p w:rsidR="009F7B7B" w:rsidRPr="005A3DBD" w:rsidRDefault="009F7B7B" w:rsidP="009F7B7B">
      <w:pPr>
        <w:ind w:firstLine="0"/>
        <w:jc w:val="center"/>
      </w:pPr>
      <w:r w:rsidRPr="005A3DBD">
        <w:t>ТИХОРЕЦКИЙ РАЙОН</w:t>
      </w:r>
    </w:p>
    <w:p w:rsidR="009F7B7B" w:rsidRPr="005A3DBD" w:rsidRDefault="009F7B7B" w:rsidP="009F7B7B">
      <w:pPr>
        <w:ind w:firstLine="0"/>
        <w:jc w:val="center"/>
      </w:pPr>
      <w:r w:rsidRPr="005A3DBD">
        <w:t>АДМИНИСТРАЦИЯ АРХАНГЕЛЬСКОГО СЕЛЬСКОГО ПОСЕЛЕНИЯ</w:t>
      </w:r>
    </w:p>
    <w:p w:rsidR="009F7B7B" w:rsidRPr="005A3DBD" w:rsidRDefault="009F7B7B" w:rsidP="009F7B7B">
      <w:pPr>
        <w:ind w:firstLine="0"/>
        <w:jc w:val="center"/>
      </w:pPr>
      <w:r w:rsidRPr="005A3DBD">
        <w:t>ТИХОРЕЦКОГО РАЙОНА</w:t>
      </w:r>
    </w:p>
    <w:p w:rsidR="009F7B7B" w:rsidRPr="005A3DBD" w:rsidRDefault="009F7B7B" w:rsidP="009F7B7B">
      <w:pPr>
        <w:ind w:firstLine="0"/>
        <w:jc w:val="center"/>
      </w:pPr>
    </w:p>
    <w:p w:rsidR="009F7B7B" w:rsidRPr="005A3DBD" w:rsidRDefault="009F7B7B" w:rsidP="009F7B7B">
      <w:pPr>
        <w:ind w:firstLine="0"/>
        <w:jc w:val="center"/>
      </w:pPr>
      <w:r w:rsidRPr="005A3DBD">
        <w:t>ПОСТАНОВЛЕНИЕ</w:t>
      </w:r>
    </w:p>
    <w:p w:rsidR="009F7B7B" w:rsidRPr="005A3DBD" w:rsidRDefault="009F7B7B" w:rsidP="009F7B7B">
      <w:pPr>
        <w:ind w:firstLine="0"/>
        <w:jc w:val="center"/>
        <w:rPr>
          <w:bCs/>
        </w:rPr>
      </w:pPr>
    </w:p>
    <w:p w:rsidR="009F7B7B" w:rsidRPr="005A3DBD" w:rsidRDefault="009F7B7B" w:rsidP="009F7B7B">
      <w:pPr>
        <w:ind w:firstLine="0"/>
        <w:jc w:val="center"/>
      </w:pPr>
      <w:r w:rsidRPr="005A3DBD">
        <w:t>1 ноября 2017 года                           №142                                ст. Архангельская</w:t>
      </w:r>
    </w:p>
    <w:p w:rsidR="009F7B7B" w:rsidRPr="005A3DBD" w:rsidRDefault="009F7B7B" w:rsidP="009F7B7B">
      <w:pPr>
        <w:ind w:firstLine="0"/>
        <w:jc w:val="center"/>
      </w:pPr>
    </w:p>
    <w:p w:rsidR="009F7B7B" w:rsidRPr="005A3DBD" w:rsidRDefault="009F7B7B" w:rsidP="009F7B7B">
      <w:pPr>
        <w:ind w:firstLine="0"/>
        <w:jc w:val="center"/>
        <w:rPr>
          <w:b/>
          <w:sz w:val="32"/>
          <w:szCs w:val="32"/>
        </w:rPr>
      </w:pPr>
      <w:r w:rsidRPr="005A3DBD">
        <w:rPr>
          <w:b/>
          <w:sz w:val="32"/>
          <w:szCs w:val="32"/>
        </w:rPr>
        <w:t>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9F7B7B" w:rsidRPr="005A3DBD" w:rsidRDefault="009F7B7B" w:rsidP="009F7B7B">
      <w:pPr>
        <w:ind w:firstLine="0"/>
        <w:jc w:val="center"/>
      </w:pPr>
    </w:p>
    <w:p w:rsidR="009F7B7B" w:rsidRPr="005A3DBD" w:rsidRDefault="009F7B7B" w:rsidP="009F7B7B">
      <w:pPr>
        <w:ind w:firstLine="0"/>
        <w:jc w:val="center"/>
      </w:pPr>
    </w:p>
    <w:p w:rsidR="009F7B7B" w:rsidRPr="005A3DBD" w:rsidRDefault="009F7B7B" w:rsidP="009F7B7B">
      <w:pPr>
        <w:rPr>
          <w:spacing w:val="-2"/>
        </w:rPr>
      </w:pPr>
      <w:r w:rsidRPr="005A3DBD">
        <w:rPr>
          <w:spacing w:val="-2"/>
        </w:rPr>
        <w:t xml:space="preserve">В соответствии с </w:t>
      </w:r>
      <w:r w:rsidRPr="005A3DBD">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5A3DBD">
        <w:rPr>
          <w:spacing w:val="-2"/>
        </w:rPr>
        <w:t>постановляю:</w:t>
      </w:r>
    </w:p>
    <w:p w:rsidR="009F7B7B" w:rsidRPr="005A3DBD" w:rsidRDefault="009F7B7B" w:rsidP="009F7B7B">
      <w:pPr>
        <w:rPr>
          <w:rFonts w:eastAsia="Arial"/>
          <w:spacing w:val="-2"/>
          <w:kern w:val="2"/>
        </w:rPr>
      </w:pPr>
      <w:r w:rsidRPr="005A3DBD">
        <w:rPr>
          <w:spacing w:val="-2"/>
        </w:rPr>
        <w:t>1.Утвердить административный регламент предоставления муниципальной услуги «</w:t>
      </w:r>
      <w:r w:rsidRPr="005A3DBD">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5A3DBD">
        <w:rPr>
          <w:spacing w:val="-2"/>
        </w:rPr>
        <w:t>» (прилагается)</w:t>
      </w:r>
      <w:r w:rsidRPr="005A3DBD">
        <w:rPr>
          <w:rFonts w:eastAsia="Arial"/>
          <w:spacing w:val="-2"/>
          <w:kern w:val="2"/>
        </w:rPr>
        <w:t>.</w:t>
      </w:r>
    </w:p>
    <w:p w:rsidR="009F7B7B" w:rsidRPr="005A3DBD" w:rsidRDefault="009F7B7B" w:rsidP="009F7B7B">
      <w:pPr>
        <w:rPr>
          <w:spacing w:val="-2"/>
        </w:rPr>
      </w:pPr>
      <w:r w:rsidRPr="005A3DBD">
        <w:rPr>
          <w:spacing w:val="-2"/>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9F7B7B" w:rsidRPr="005A3DBD" w:rsidRDefault="009F7B7B" w:rsidP="009F7B7B">
      <w:pPr>
        <w:rPr>
          <w:spacing w:val="-2"/>
        </w:rPr>
      </w:pPr>
      <w:r w:rsidRPr="005A3DBD">
        <w:rPr>
          <w:spacing w:val="-2"/>
        </w:rPr>
        <w:t>3.</w:t>
      </w:r>
      <w:proofErr w:type="gramStart"/>
      <w:r w:rsidRPr="005A3DBD">
        <w:rPr>
          <w:spacing w:val="-2"/>
        </w:rPr>
        <w:t>Контроль за</w:t>
      </w:r>
      <w:proofErr w:type="gramEnd"/>
      <w:r w:rsidRPr="005A3DBD">
        <w:rPr>
          <w:spacing w:val="-2"/>
        </w:rPr>
        <w:t xml:space="preserve"> выполнением настоящего постановления оставляю за собой.</w:t>
      </w:r>
    </w:p>
    <w:p w:rsidR="009F7B7B" w:rsidRPr="005A3DBD" w:rsidRDefault="009F7B7B" w:rsidP="009F7B7B">
      <w:pPr>
        <w:rPr>
          <w:spacing w:val="-2"/>
        </w:rPr>
      </w:pPr>
      <w:r w:rsidRPr="005A3DBD">
        <w:rPr>
          <w:spacing w:val="-2"/>
        </w:rPr>
        <w:t>4.Постановление вступает в силу со дня его обнародования.</w:t>
      </w:r>
    </w:p>
    <w:p w:rsidR="009F7B7B" w:rsidRPr="005A3DBD" w:rsidRDefault="009F7B7B" w:rsidP="009F7B7B">
      <w:pPr>
        <w:rPr>
          <w:bCs/>
          <w:spacing w:val="-2"/>
        </w:rPr>
      </w:pPr>
    </w:p>
    <w:p w:rsidR="009F7B7B" w:rsidRPr="005A3DBD" w:rsidRDefault="009F7B7B" w:rsidP="009F7B7B">
      <w:pPr>
        <w:rPr>
          <w:bCs/>
          <w:spacing w:val="-2"/>
        </w:rPr>
      </w:pPr>
    </w:p>
    <w:p w:rsidR="009F7B7B" w:rsidRPr="005A3DBD" w:rsidRDefault="009F7B7B" w:rsidP="009F7B7B">
      <w:pPr>
        <w:rPr>
          <w:bCs/>
          <w:spacing w:val="-2"/>
        </w:rPr>
      </w:pPr>
    </w:p>
    <w:p w:rsidR="009F7B7B" w:rsidRPr="005A3DBD" w:rsidRDefault="009F7B7B" w:rsidP="009F7B7B">
      <w:pPr>
        <w:rPr>
          <w:spacing w:val="-2"/>
        </w:rPr>
      </w:pPr>
      <w:r w:rsidRPr="005A3DBD">
        <w:rPr>
          <w:spacing w:val="-2"/>
        </w:rPr>
        <w:t xml:space="preserve">Глава </w:t>
      </w:r>
    </w:p>
    <w:p w:rsidR="009F7B7B" w:rsidRPr="005A3DBD" w:rsidRDefault="009F7B7B" w:rsidP="009F7B7B">
      <w:pPr>
        <w:rPr>
          <w:spacing w:val="-2"/>
        </w:rPr>
      </w:pPr>
      <w:r w:rsidRPr="005A3DBD">
        <w:rPr>
          <w:spacing w:val="-2"/>
        </w:rPr>
        <w:t>Архангельского сельского</w:t>
      </w:r>
    </w:p>
    <w:p w:rsidR="009F7B7B" w:rsidRPr="005A3DBD" w:rsidRDefault="009F7B7B" w:rsidP="009F7B7B">
      <w:pPr>
        <w:rPr>
          <w:spacing w:val="-2"/>
        </w:rPr>
      </w:pPr>
      <w:r w:rsidRPr="005A3DBD">
        <w:rPr>
          <w:spacing w:val="-2"/>
        </w:rPr>
        <w:t>поселения Тихорецкого района</w:t>
      </w:r>
    </w:p>
    <w:p w:rsidR="009F7B7B" w:rsidRPr="005A3DBD" w:rsidRDefault="009F7B7B" w:rsidP="009F7B7B">
      <w:proofErr w:type="spellStart"/>
      <w:r w:rsidRPr="005A3DBD">
        <w:rPr>
          <w:spacing w:val="-2"/>
        </w:rPr>
        <w:t>Е.М.Абашкин</w:t>
      </w:r>
      <w:proofErr w:type="spellEnd"/>
    </w:p>
    <w:p w:rsidR="009F7B7B" w:rsidRPr="005A3DBD" w:rsidRDefault="009F7B7B" w:rsidP="009F7B7B"/>
    <w:p w:rsidR="009F7B7B" w:rsidRPr="005A3DBD" w:rsidRDefault="009F7B7B" w:rsidP="009F7B7B"/>
    <w:p w:rsidR="009F7B7B" w:rsidRPr="005A3DBD" w:rsidRDefault="009F7B7B" w:rsidP="009F7B7B"/>
    <w:p w:rsidR="009F7B7B" w:rsidRPr="005A3DBD" w:rsidRDefault="009F7B7B" w:rsidP="009F7B7B">
      <w:r w:rsidRPr="005A3DBD">
        <w:t>ПРИЛОЖЕНИЕ</w:t>
      </w:r>
    </w:p>
    <w:p w:rsidR="009F7B7B" w:rsidRPr="005A3DBD" w:rsidRDefault="009F7B7B" w:rsidP="009F7B7B"/>
    <w:p w:rsidR="009F7B7B" w:rsidRPr="005A3DBD" w:rsidRDefault="009F7B7B" w:rsidP="009F7B7B">
      <w:r w:rsidRPr="005A3DBD">
        <w:t>УТВЕРЖДЕН</w:t>
      </w:r>
    </w:p>
    <w:p w:rsidR="009F7B7B" w:rsidRPr="005A3DBD" w:rsidRDefault="009F7B7B" w:rsidP="009F7B7B">
      <w:r w:rsidRPr="005A3DBD">
        <w:t xml:space="preserve">постановлением администрации </w:t>
      </w:r>
    </w:p>
    <w:p w:rsidR="009F7B7B" w:rsidRPr="005A3DBD" w:rsidRDefault="009F7B7B" w:rsidP="009F7B7B">
      <w:r w:rsidRPr="005A3DBD">
        <w:rPr>
          <w:spacing w:val="-2"/>
        </w:rPr>
        <w:t>Архангельского</w:t>
      </w:r>
      <w:r w:rsidRPr="005A3DBD">
        <w:t xml:space="preserve"> поселения </w:t>
      </w:r>
    </w:p>
    <w:p w:rsidR="009F7B7B" w:rsidRPr="005A3DBD" w:rsidRDefault="009F7B7B" w:rsidP="009F7B7B">
      <w:r w:rsidRPr="005A3DBD">
        <w:t>Тихорецкого района</w:t>
      </w:r>
    </w:p>
    <w:p w:rsidR="009F7B7B" w:rsidRPr="005A3DBD" w:rsidRDefault="009F7B7B" w:rsidP="009F7B7B">
      <w:r w:rsidRPr="005A3DBD">
        <w:t>от 01.11.2017 г. № 142</w:t>
      </w:r>
    </w:p>
    <w:p w:rsidR="009F7B7B" w:rsidRPr="005A3DBD" w:rsidRDefault="009F7B7B" w:rsidP="009F7B7B"/>
    <w:p w:rsidR="009F7B7B" w:rsidRPr="005A3DBD" w:rsidRDefault="009F7B7B" w:rsidP="009F7B7B"/>
    <w:p w:rsidR="009F7B7B" w:rsidRPr="005A3DBD" w:rsidRDefault="009F7B7B" w:rsidP="009F7B7B">
      <w:pPr>
        <w:ind w:firstLine="0"/>
        <w:jc w:val="center"/>
        <w:rPr>
          <w:b/>
        </w:rPr>
      </w:pPr>
      <w:r w:rsidRPr="005A3DBD">
        <w:rPr>
          <w:b/>
        </w:rPr>
        <w:lastRenderedPageBreak/>
        <w:t>АДМИНИСТРАТИВНЫЙ РЕГЛАМЕНТ</w:t>
      </w:r>
    </w:p>
    <w:p w:rsidR="009F7B7B" w:rsidRPr="005A3DBD" w:rsidRDefault="009F7B7B" w:rsidP="009F7B7B">
      <w:pPr>
        <w:ind w:firstLine="0"/>
        <w:jc w:val="center"/>
        <w:rPr>
          <w:b/>
        </w:rPr>
      </w:pPr>
      <w:r w:rsidRPr="005A3DBD">
        <w:rPr>
          <w:b/>
        </w:rPr>
        <w:t>предоставления муниципальной услуги «Предоставление в аренду</w:t>
      </w:r>
    </w:p>
    <w:p w:rsidR="009F7B7B" w:rsidRPr="005A3DBD" w:rsidRDefault="009F7B7B" w:rsidP="009F7B7B">
      <w:pPr>
        <w:ind w:firstLine="0"/>
        <w:jc w:val="center"/>
        <w:rPr>
          <w:b/>
        </w:rPr>
      </w:pPr>
      <w:r w:rsidRPr="005A3DBD">
        <w:rPr>
          <w:b/>
        </w:rPr>
        <w:t>без проведения торгов земельного участка, который находится</w:t>
      </w:r>
    </w:p>
    <w:p w:rsidR="009F7B7B" w:rsidRPr="005A3DBD" w:rsidRDefault="009F7B7B" w:rsidP="009F7B7B">
      <w:pPr>
        <w:ind w:firstLine="0"/>
        <w:jc w:val="center"/>
        <w:rPr>
          <w:b/>
        </w:rPr>
      </w:pPr>
      <w:r w:rsidRPr="005A3DBD">
        <w:rPr>
          <w:b/>
        </w:rPr>
        <w:t xml:space="preserve">в муниципальной собственности, на </w:t>
      </w:r>
      <w:proofErr w:type="gramStart"/>
      <w:r w:rsidRPr="005A3DBD">
        <w:rPr>
          <w:b/>
        </w:rPr>
        <w:t>котором</w:t>
      </w:r>
      <w:proofErr w:type="gramEnd"/>
    </w:p>
    <w:p w:rsidR="009F7B7B" w:rsidRPr="005A3DBD" w:rsidRDefault="009F7B7B" w:rsidP="009F7B7B">
      <w:pPr>
        <w:ind w:firstLine="0"/>
        <w:jc w:val="center"/>
        <w:rPr>
          <w:b/>
        </w:rPr>
      </w:pPr>
      <w:r w:rsidRPr="005A3DBD">
        <w:rPr>
          <w:b/>
        </w:rPr>
        <w:t>расположен объект незавершенного строительства»</w:t>
      </w:r>
    </w:p>
    <w:p w:rsidR="009F7B7B" w:rsidRPr="005A3DBD" w:rsidRDefault="009F7B7B" w:rsidP="009F7B7B">
      <w:pPr>
        <w:rPr>
          <w:b/>
        </w:rPr>
      </w:pPr>
    </w:p>
    <w:p w:rsidR="009F7B7B" w:rsidRPr="005A3DBD" w:rsidRDefault="009F7B7B" w:rsidP="009F7B7B">
      <w:r w:rsidRPr="005A3DBD">
        <w:t>Раздел 1.Общие положения</w:t>
      </w:r>
    </w:p>
    <w:p w:rsidR="009F7B7B" w:rsidRPr="005A3DBD" w:rsidRDefault="009F7B7B" w:rsidP="009F7B7B"/>
    <w:p w:rsidR="009F7B7B" w:rsidRPr="005A3DBD" w:rsidRDefault="009F7B7B" w:rsidP="009F7B7B">
      <w:bookmarkStart w:id="1" w:name="Par43"/>
      <w:bookmarkEnd w:id="1"/>
      <w:r w:rsidRPr="005A3DBD">
        <w:t xml:space="preserve">Подраздел 1.1.Предмет регулирования </w:t>
      </w:r>
    </w:p>
    <w:p w:rsidR="009F7B7B" w:rsidRPr="005A3DBD" w:rsidRDefault="009F7B7B" w:rsidP="009F7B7B">
      <w:r w:rsidRPr="005A3DBD">
        <w:t>административного регламента</w:t>
      </w:r>
    </w:p>
    <w:p w:rsidR="009F7B7B" w:rsidRPr="005A3DBD" w:rsidRDefault="009F7B7B" w:rsidP="009F7B7B"/>
    <w:p w:rsidR="009F7B7B" w:rsidRPr="005A3DBD" w:rsidRDefault="009F7B7B" w:rsidP="009F7B7B">
      <w:proofErr w:type="gramStart"/>
      <w:r w:rsidRPr="005A3DBD">
        <w:t xml:space="preserve">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w:t>
      </w:r>
      <w:r w:rsidRPr="005A3DBD">
        <w:rPr>
          <w:spacing w:val="-2"/>
        </w:rPr>
        <w:t>Архангельского</w:t>
      </w:r>
      <w:r w:rsidRPr="005A3DBD">
        <w:t xml:space="preserve"> сельского поселения Тихорецкого района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w:t>
      </w:r>
      <w:proofErr w:type="gramEnd"/>
      <w:r w:rsidRPr="005A3DBD">
        <w:t xml:space="preserve"> объект незавершенного строительства» (далее - муниципальная услуга) в отношении земельных участков, находящихся в муниципальной собственности </w:t>
      </w:r>
      <w:r w:rsidRPr="005A3DBD">
        <w:rPr>
          <w:spacing w:val="-2"/>
        </w:rPr>
        <w:t>Архангельского</w:t>
      </w:r>
      <w:r w:rsidRPr="005A3DBD">
        <w:t xml:space="preserve"> сельского поселения Тихорецкого района (далее - земельные участки).</w:t>
      </w:r>
    </w:p>
    <w:p w:rsidR="009F7B7B" w:rsidRPr="005A3DBD" w:rsidRDefault="009F7B7B" w:rsidP="009F7B7B"/>
    <w:p w:rsidR="009F7B7B" w:rsidRPr="005A3DBD" w:rsidRDefault="009F7B7B" w:rsidP="009F7B7B">
      <w:r w:rsidRPr="005A3DBD">
        <w:t>Подраздел 1.2.Круг заявителей</w:t>
      </w:r>
    </w:p>
    <w:p w:rsidR="009F7B7B" w:rsidRPr="005A3DBD" w:rsidRDefault="009F7B7B" w:rsidP="009F7B7B"/>
    <w:p w:rsidR="009F7B7B" w:rsidRPr="005A3DBD" w:rsidRDefault="009F7B7B" w:rsidP="009F7B7B">
      <w:pPr>
        <w:rPr>
          <w:rFonts w:eastAsia="Arial"/>
          <w:lang w:eastAsia="ar-SA"/>
        </w:rPr>
      </w:pPr>
      <w:r w:rsidRPr="005A3DBD">
        <w:t xml:space="preserve">Заявителями на получение муниципальной услуги (далее - заявители) являются </w:t>
      </w:r>
      <w:r w:rsidRPr="005A3DBD">
        <w:rPr>
          <w:rFonts w:eastAsia="Arial"/>
          <w:lang w:eastAsia="ar-SA"/>
        </w:rPr>
        <w:t>физические и юридические лица:</w:t>
      </w:r>
    </w:p>
    <w:p w:rsidR="009F7B7B" w:rsidRPr="005A3DBD" w:rsidRDefault="009F7B7B" w:rsidP="009F7B7B">
      <w:pPr>
        <w:rPr>
          <w:rFonts w:eastAsia="Arial"/>
          <w:lang w:eastAsia="ar-SA"/>
        </w:rPr>
      </w:pPr>
      <w:r w:rsidRPr="005A3DBD">
        <w:rPr>
          <w:rFonts w:eastAsia="Arial"/>
          <w:lang w:eastAsia="ar-SA"/>
        </w:rPr>
        <w:t xml:space="preserve">собственники объекта незавершенного строительства, право </w:t>
      </w:r>
      <w:proofErr w:type="gramStart"/>
      <w:r w:rsidRPr="005A3DBD">
        <w:rPr>
          <w:rFonts w:eastAsia="Arial"/>
          <w:lang w:eastAsia="ar-SA"/>
        </w:rPr>
        <w:t>собственности</w:t>
      </w:r>
      <w:proofErr w:type="gramEnd"/>
      <w:r w:rsidRPr="005A3DBD">
        <w:rPr>
          <w:rFonts w:eastAsia="Arial"/>
          <w:lang w:eastAsia="ar-SA"/>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либо их уполномоченные представители; </w:t>
      </w:r>
    </w:p>
    <w:p w:rsidR="009F7B7B" w:rsidRPr="005A3DBD" w:rsidRDefault="009F7B7B" w:rsidP="009F7B7B">
      <w:pPr>
        <w:rPr>
          <w:rFonts w:eastAsia="Arial"/>
          <w:lang w:eastAsia="ar-SA"/>
        </w:rPr>
      </w:pPr>
      <w:proofErr w:type="gramStart"/>
      <w:r w:rsidRPr="005A3DBD">
        <w:rPr>
          <w:rFonts w:eastAsia="Arial"/>
          <w:lang w:eastAsia="ar-SA"/>
        </w:rPr>
        <w:t xml:space="preserve">собственники объекта незавершенного строительства либо их уполномоченные представители, за исключением указанных во втором абзаце настоящего пункта, в случае, если администрацией </w:t>
      </w:r>
      <w:r w:rsidRPr="005A3DBD">
        <w:rPr>
          <w:spacing w:val="-2"/>
        </w:rPr>
        <w:t>Архангельского</w:t>
      </w:r>
      <w:r w:rsidRPr="005A3DBD">
        <w:rPr>
          <w:rFonts w:eastAsia="Arial"/>
          <w:lang w:eastAsia="ar-SA"/>
        </w:rPr>
        <w:t xml:space="preserve"> сельского поселения Тихорецкого района (далее - администрация)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w:t>
      </w:r>
      <w:proofErr w:type="gramEnd"/>
      <w:r w:rsidRPr="005A3DBD">
        <w:rPr>
          <w:rFonts w:eastAsia="Arial"/>
          <w:lang w:eastAsia="ar-SA"/>
        </w:rPr>
        <w:t xml:space="preserve">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а также земельный участок не предоставлялся для завершения строительства этого объекта ни одному из предыдущих собственников этого объекта.</w:t>
      </w:r>
    </w:p>
    <w:p w:rsidR="009F7B7B" w:rsidRPr="005A3DBD" w:rsidRDefault="009F7B7B" w:rsidP="009F7B7B"/>
    <w:p w:rsidR="009F7B7B" w:rsidRPr="005A3DBD" w:rsidRDefault="009F7B7B" w:rsidP="009F7B7B">
      <w:r w:rsidRPr="005A3DBD">
        <w:t>Подраздел 1.3.Требования к порядку информирования</w:t>
      </w:r>
    </w:p>
    <w:p w:rsidR="009F7B7B" w:rsidRPr="005A3DBD" w:rsidRDefault="009F7B7B" w:rsidP="009F7B7B">
      <w:r w:rsidRPr="005A3DBD">
        <w:t>о предоставлении муниципальной услуги</w:t>
      </w:r>
    </w:p>
    <w:p w:rsidR="009F7B7B" w:rsidRPr="005A3DBD" w:rsidRDefault="009F7B7B" w:rsidP="009F7B7B"/>
    <w:p w:rsidR="009F7B7B" w:rsidRPr="005A3DBD" w:rsidRDefault="009F7B7B" w:rsidP="009F7B7B">
      <w:r w:rsidRPr="005A3DBD">
        <w:t>1.3.1.Информирование о предоставлении муниципальной услуги осуществляется:</w:t>
      </w:r>
    </w:p>
    <w:p w:rsidR="009F7B7B" w:rsidRPr="005A3DBD" w:rsidRDefault="009F7B7B" w:rsidP="009F7B7B">
      <w:r w:rsidRPr="005A3DBD">
        <w:t xml:space="preserve">1.3.1.1.В администрации </w:t>
      </w:r>
      <w:r w:rsidRPr="005A3DBD">
        <w:rPr>
          <w:spacing w:val="-2"/>
        </w:rPr>
        <w:t>Архангельского</w:t>
      </w:r>
      <w:r w:rsidRPr="005A3DBD">
        <w:t xml:space="preserve"> сельского поселения Тихорецкого района:</w:t>
      </w:r>
    </w:p>
    <w:p w:rsidR="009F7B7B" w:rsidRPr="005A3DBD" w:rsidRDefault="009F7B7B" w:rsidP="009F7B7B">
      <w:r w:rsidRPr="005A3DBD">
        <w:t>в устной форме при личном обращении;</w:t>
      </w:r>
    </w:p>
    <w:p w:rsidR="009F7B7B" w:rsidRPr="005A3DBD" w:rsidRDefault="009F7B7B" w:rsidP="009F7B7B">
      <w:r w:rsidRPr="005A3DBD">
        <w:lastRenderedPageBreak/>
        <w:t>с использованием телефонной связи;</w:t>
      </w:r>
    </w:p>
    <w:p w:rsidR="009F7B7B" w:rsidRPr="005A3DBD" w:rsidRDefault="009F7B7B" w:rsidP="009F7B7B">
      <w:r w:rsidRPr="005A3DBD">
        <w:t>в форме электронного документа посредством направления на адрес электронной почты;</w:t>
      </w:r>
    </w:p>
    <w:p w:rsidR="009F7B7B" w:rsidRPr="005A3DBD" w:rsidRDefault="009F7B7B" w:rsidP="009F7B7B">
      <w:r w:rsidRPr="005A3DBD">
        <w:t xml:space="preserve">по письменным обращениям. </w:t>
      </w:r>
    </w:p>
    <w:p w:rsidR="009F7B7B" w:rsidRPr="005A3DBD" w:rsidRDefault="009F7B7B" w:rsidP="009F7B7B">
      <w:r w:rsidRPr="005A3DBD">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9F7B7B" w:rsidRPr="005A3DBD" w:rsidRDefault="009F7B7B" w:rsidP="009F7B7B">
      <w:r w:rsidRPr="005A3DBD">
        <w:t>при личном обращении;</w:t>
      </w:r>
    </w:p>
    <w:p w:rsidR="009F7B7B" w:rsidRPr="005A3DBD" w:rsidRDefault="009F7B7B" w:rsidP="009F7B7B">
      <w:r w:rsidRPr="005A3DBD">
        <w:t>посредством интернет-сайта - http://tihoreck.e-mfc.ru - «</w:t>
      </w:r>
      <w:proofErr w:type="spellStart"/>
      <w:r w:rsidRPr="005A3DBD">
        <w:t>Online</w:t>
      </w:r>
      <w:proofErr w:type="spellEnd"/>
      <w:r w:rsidRPr="005A3DBD">
        <w:t>-консультация».</w:t>
      </w:r>
    </w:p>
    <w:p w:rsidR="006F6F04" w:rsidRPr="005A3DBD" w:rsidRDefault="006F6F04" w:rsidP="009F7B7B">
      <w:r w:rsidRPr="005A3DBD">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F7B7B" w:rsidRPr="005A3DBD" w:rsidRDefault="009F7B7B" w:rsidP="009F7B7B">
      <w:r w:rsidRPr="005A3DBD">
        <w:t>1.3.1.3.Посредством размещения информации на официальном сайте администрации, адрес официального сайта http://www.</w:t>
      </w:r>
      <w:proofErr w:type="spellStart"/>
      <w:r w:rsidRPr="005A3DBD">
        <w:rPr>
          <w:lang w:val="en-US"/>
        </w:rPr>
        <w:t>arhangelskoesp</w:t>
      </w:r>
      <w:proofErr w:type="spellEnd"/>
      <w:r w:rsidRPr="005A3DBD">
        <w:t>.</w:t>
      </w:r>
      <w:proofErr w:type="spellStart"/>
      <w:r w:rsidRPr="005A3DBD">
        <w:t>ru</w:t>
      </w:r>
      <w:proofErr w:type="spellEnd"/>
      <w:r w:rsidRPr="005A3DBD">
        <w:t xml:space="preserve"> (далее - официальный сайт).</w:t>
      </w:r>
    </w:p>
    <w:p w:rsidR="009F7B7B" w:rsidRPr="005A3DBD" w:rsidRDefault="009F7B7B" w:rsidP="009F7B7B">
      <w:r w:rsidRPr="005A3DBD">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9F7B7B" w:rsidRPr="005A3DBD" w:rsidRDefault="009F7B7B" w:rsidP="009F7B7B">
      <w:r w:rsidRPr="005A3DBD">
        <w:t>1.3.1.5.Посредством размещения информационных стендов в МФЦ.</w:t>
      </w:r>
    </w:p>
    <w:p w:rsidR="009F7B7B" w:rsidRPr="005A3DBD" w:rsidRDefault="009F7B7B" w:rsidP="009F7B7B">
      <w:r w:rsidRPr="005A3DBD">
        <w:t xml:space="preserve">1.3.1.6.Посредством телефонной связи </w:t>
      </w:r>
      <w:proofErr w:type="spellStart"/>
      <w:r w:rsidRPr="005A3DBD">
        <w:t>Call</w:t>
      </w:r>
      <w:proofErr w:type="spellEnd"/>
      <w:r w:rsidRPr="005A3DBD">
        <w:t>-центра (горячая линия): 8</w:t>
      </w:r>
      <w:r w:rsidRPr="005A3DBD">
        <w:rPr>
          <w:rFonts w:cs="Arial"/>
        </w:rPr>
        <w:t>°</w:t>
      </w:r>
      <w:r w:rsidRPr="005A3DBD">
        <w:t>800</w:t>
      </w:r>
      <w:r w:rsidRPr="005A3DBD">
        <w:rPr>
          <w:rFonts w:cs="Arial"/>
        </w:rPr>
        <w:t>°</w:t>
      </w:r>
      <w:r w:rsidRPr="005A3DBD">
        <w:t>1000</w:t>
      </w:r>
      <w:r w:rsidRPr="005A3DBD">
        <w:rPr>
          <w:rFonts w:cs="Arial"/>
        </w:rPr>
        <w:t>°</w:t>
      </w:r>
      <w:r w:rsidRPr="005A3DBD">
        <w:t>900.</w:t>
      </w:r>
    </w:p>
    <w:p w:rsidR="009F7B7B" w:rsidRPr="005A3DBD" w:rsidRDefault="009F7B7B" w:rsidP="009F7B7B">
      <w:r w:rsidRPr="005A3DBD">
        <w:t>1.3.2.Информирование о предоставлении муниципальной услуги осуществляется бесплатно.</w:t>
      </w:r>
    </w:p>
    <w:p w:rsidR="009F7B7B" w:rsidRPr="005A3DBD" w:rsidRDefault="009F7B7B" w:rsidP="009F7B7B">
      <w:r w:rsidRPr="005A3DBD">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9F7B7B" w:rsidRPr="005A3DBD" w:rsidRDefault="009F7B7B" w:rsidP="009F7B7B">
      <w:r w:rsidRPr="005A3DBD">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9F7B7B" w:rsidRPr="005A3DBD" w:rsidRDefault="009F7B7B" w:rsidP="009F7B7B">
      <w:r w:rsidRPr="005A3DBD">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9F7B7B" w:rsidRPr="005A3DBD" w:rsidRDefault="009F7B7B" w:rsidP="009F7B7B">
      <w:r w:rsidRPr="005A3DBD">
        <w:t>Рекомендуемое время для информирования - не более 10 минут.</w:t>
      </w:r>
    </w:p>
    <w:p w:rsidR="009F7B7B" w:rsidRPr="005A3DBD" w:rsidRDefault="009F7B7B" w:rsidP="009F7B7B">
      <w:r w:rsidRPr="005A3DBD">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9F7B7B" w:rsidRPr="005A3DBD" w:rsidRDefault="009F7B7B" w:rsidP="009F7B7B">
      <w:r w:rsidRPr="005A3DBD">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F7B7B" w:rsidRPr="005A3DBD" w:rsidRDefault="009F7B7B" w:rsidP="009F7B7B">
      <w:r w:rsidRPr="005A3DBD">
        <w:t>1.3.3.На информационных стендах, размещенных в администрации и МФЦ, указываются следующие сведения:</w:t>
      </w:r>
    </w:p>
    <w:p w:rsidR="009F7B7B" w:rsidRPr="005A3DBD" w:rsidRDefault="009F7B7B" w:rsidP="009F7B7B">
      <w:r w:rsidRPr="005A3DBD">
        <w:lastRenderedPageBreak/>
        <w:t>режим работы, адрес администрации и МФЦ;</w:t>
      </w:r>
    </w:p>
    <w:p w:rsidR="009F7B7B" w:rsidRPr="005A3DBD" w:rsidRDefault="009F7B7B" w:rsidP="009F7B7B">
      <w:r w:rsidRPr="005A3DBD">
        <w:t>адрес официального сайта администрации, адрес электронной почты Администрации;</w:t>
      </w:r>
    </w:p>
    <w:p w:rsidR="009F7B7B" w:rsidRPr="005A3DBD" w:rsidRDefault="009F7B7B" w:rsidP="009F7B7B">
      <w:r w:rsidRPr="005A3DBD">
        <w:t>почтовые адреса, телефоны, фамилии должностных лиц администрации и МФЦ;</w:t>
      </w:r>
    </w:p>
    <w:p w:rsidR="009F7B7B" w:rsidRPr="005A3DBD" w:rsidRDefault="009F7B7B" w:rsidP="009F7B7B">
      <w:r w:rsidRPr="005A3DBD">
        <w:t>порядок информирования заявителей о предоставлении муниципальной услуги;</w:t>
      </w:r>
    </w:p>
    <w:p w:rsidR="009F7B7B" w:rsidRPr="005A3DBD" w:rsidRDefault="009F7B7B" w:rsidP="009F7B7B">
      <w:r w:rsidRPr="005A3DBD">
        <w:t>порядок и сроки предоставления муниципальной услуги;</w:t>
      </w:r>
    </w:p>
    <w:p w:rsidR="009F7B7B" w:rsidRPr="005A3DBD" w:rsidRDefault="009F7B7B" w:rsidP="009F7B7B">
      <w:r w:rsidRPr="005A3DBD">
        <w:t>форма заявления о предоставлении муниципальной услуги и образец его заполнения;</w:t>
      </w:r>
    </w:p>
    <w:p w:rsidR="009F7B7B" w:rsidRPr="005A3DBD" w:rsidRDefault="009F7B7B" w:rsidP="009F7B7B">
      <w:r w:rsidRPr="005A3DBD">
        <w:t>исчерпывающий перечень документов, необходимых для предоставления муниципальной услуги;</w:t>
      </w:r>
    </w:p>
    <w:p w:rsidR="009F7B7B" w:rsidRPr="005A3DBD" w:rsidRDefault="009F7B7B" w:rsidP="009F7B7B">
      <w:r w:rsidRPr="005A3DBD">
        <w:t>исчерпывающий перечень оснований для отказа в приеме документов, необходимых для предоставления муниципальной услуги;</w:t>
      </w:r>
    </w:p>
    <w:p w:rsidR="009F7B7B" w:rsidRPr="005A3DBD" w:rsidRDefault="009F7B7B" w:rsidP="009F7B7B">
      <w:r w:rsidRPr="005A3DBD">
        <w:t>исчерпывающий перечень оснований для отказа в предоставлении муниципальной услуги;</w:t>
      </w:r>
    </w:p>
    <w:p w:rsidR="009F7B7B" w:rsidRPr="005A3DBD" w:rsidRDefault="009F7B7B" w:rsidP="009F7B7B">
      <w:r w:rsidRPr="005A3DBD">
        <w:t>досудебный (внесудебный) порядок обжалования решений и действий (бездействия) администрации, а также должностных лиц, муниципальных служащих.</w:t>
      </w:r>
    </w:p>
    <w:p w:rsidR="009F7B7B" w:rsidRPr="005A3DBD" w:rsidRDefault="009F7B7B" w:rsidP="009F7B7B">
      <w:r w:rsidRPr="005A3DBD">
        <w:t>Указанная информация размещается также на официальном сайте администрации и на сайте МФЦ.</w:t>
      </w:r>
    </w:p>
    <w:p w:rsidR="009F7B7B" w:rsidRPr="005A3DBD" w:rsidRDefault="009F7B7B" w:rsidP="009F7B7B">
      <w:r w:rsidRPr="005A3DBD">
        <w:t>1.3.4.Информация о местонахождении и графике работы, справочных телефонах администрации, МФЦ:</w:t>
      </w:r>
    </w:p>
    <w:p w:rsidR="009F7B7B" w:rsidRPr="005A3DBD" w:rsidRDefault="009F7B7B" w:rsidP="009F7B7B">
      <w:r w:rsidRPr="005A3DBD">
        <w:t>1.3.4.1.Администрация расположена по адресу: 352117, Россия, Краснодарский край, Тихорецкий район, станица Архангельская, ул. Ленина, 21.</w:t>
      </w:r>
    </w:p>
    <w:p w:rsidR="009F7B7B" w:rsidRPr="005A3DBD" w:rsidRDefault="009F7B7B" w:rsidP="009F7B7B">
      <w:r w:rsidRPr="005A3DBD">
        <w:t>электронный адрес: arhangelskay@list.ru.</w:t>
      </w:r>
    </w:p>
    <w:p w:rsidR="009F7B7B" w:rsidRPr="005A3DBD" w:rsidRDefault="009F7B7B" w:rsidP="009F7B7B">
      <w:r w:rsidRPr="005A3DBD">
        <w:t>Справочные телефоны: 8(86196)42-3-61, 8(86196)42-3-63.</w:t>
      </w:r>
    </w:p>
    <w:p w:rsidR="009F7B7B" w:rsidRPr="005A3DBD" w:rsidRDefault="009F7B7B" w:rsidP="009F7B7B">
      <w:r w:rsidRPr="005A3DBD">
        <w:t>График работы администрации: понедельни</w:t>
      </w:r>
      <w:proofErr w:type="gramStart"/>
      <w:r w:rsidRPr="005A3DBD">
        <w:t>к-</w:t>
      </w:r>
      <w:proofErr w:type="gramEnd"/>
      <w:r w:rsidRPr="005A3DBD">
        <w:t xml:space="preserve"> четверг с 8.00 до 17.00, перерыв с 12.00 до 13.00 часов; пятница с 8.00  до 16.00, перерыв с 12.00 до 13.00 часов.</w:t>
      </w:r>
    </w:p>
    <w:p w:rsidR="009F7B7B" w:rsidRPr="005A3DBD" w:rsidRDefault="009F7B7B" w:rsidP="009F7B7B">
      <w:r w:rsidRPr="005A3DBD">
        <w:t xml:space="preserve">Адрес сайта - http:// </w:t>
      </w:r>
      <w:proofErr w:type="spellStart"/>
      <w:r w:rsidRPr="005A3DBD">
        <w:t>www</w:t>
      </w:r>
      <w:proofErr w:type="spellEnd"/>
      <w:r w:rsidRPr="005A3DBD">
        <w:t>.</w:t>
      </w:r>
      <w:proofErr w:type="spellStart"/>
      <w:r w:rsidRPr="005A3DBD">
        <w:rPr>
          <w:lang w:val="en-US"/>
        </w:rPr>
        <w:t>arhangelskoesp</w:t>
      </w:r>
      <w:proofErr w:type="spellEnd"/>
      <w:r w:rsidRPr="005A3DBD">
        <w:t>.</w:t>
      </w:r>
      <w:proofErr w:type="spellStart"/>
      <w:r w:rsidRPr="005A3DBD">
        <w:t>ru</w:t>
      </w:r>
      <w:proofErr w:type="spellEnd"/>
      <w:r w:rsidRPr="005A3DBD">
        <w:t>.</w:t>
      </w:r>
    </w:p>
    <w:p w:rsidR="009F7B7B" w:rsidRPr="005A3DBD" w:rsidRDefault="009F7B7B" w:rsidP="009F7B7B">
      <w:r w:rsidRPr="005A3DBD">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F7B7B" w:rsidRPr="005A3DBD" w:rsidRDefault="009F7B7B" w:rsidP="009F7B7B">
      <w:r w:rsidRPr="005A3DBD">
        <w:t>1.3.4.3.Организации, участвующие в предоставлении муниципальной услуги:</w:t>
      </w:r>
    </w:p>
    <w:p w:rsidR="009F7B7B" w:rsidRPr="005A3DBD" w:rsidRDefault="009F7B7B" w:rsidP="009F7B7B">
      <w:r w:rsidRPr="005A3DBD">
        <w:t>Федеральная служба государственной регистрации, кадастра и картографии России;</w:t>
      </w:r>
    </w:p>
    <w:p w:rsidR="009F7B7B" w:rsidRPr="005A3DBD" w:rsidRDefault="009F7B7B" w:rsidP="009F7B7B">
      <w:r w:rsidRPr="005A3DBD">
        <w:t>Федеральная налоговая служба России.</w:t>
      </w:r>
    </w:p>
    <w:p w:rsidR="009F7B7B" w:rsidRPr="005A3DBD" w:rsidRDefault="009F7B7B" w:rsidP="009F7B7B">
      <w:pPr>
        <w:rPr>
          <w:rFonts w:eastAsia="Arial"/>
          <w:lang w:eastAsia="ar-SA"/>
        </w:rPr>
      </w:pPr>
      <w:r w:rsidRPr="005A3DBD">
        <w:t>1.3.4.4.Организации, предоставляющие услуги, являющиеся необходимыми и обязательными, отсутствуют.</w:t>
      </w:r>
    </w:p>
    <w:p w:rsidR="009F7B7B" w:rsidRPr="005A3DBD" w:rsidRDefault="009F7B7B" w:rsidP="009F7B7B"/>
    <w:p w:rsidR="009F7B7B" w:rsidRPr="005A3DBD" w:rsidRDefault="009F7B7B" w:rsidP="009F7B7B">
      <w:r w:rsidRPr="005A3DBD">
        <w:t>Раздел 2.Стандарт предоставления муниципальной услуги</w:t>
      </w:r>
    </w:p>
    <w:p w:rsidR="009F7B7B" w:rsidRPr="005A3DBD" w:rsidRDefault="009F7B7B" w:rsidP="009F7B7B"/>
    <w:p w:rsidR="009F7B7B" w:rsidRPr="005A3DBD" w:rsidRDefault="009F7B7B" w:rsidP="009F7B7B">
      <w:bookmarkStart w:id="2" w:name="Par146"/>
      <w:bookmarkEnd w:id="2"/>
      <w:r w:rsidRPr="005A3DBD">
        <w:t>Подраздел 2.1.Наименование муниципальной услуги</w:t>
      </w:r>
    </w:p>
    <w:p w:rsidR="009F7B7B" w:rsidRPr="005A3DBD" w:rsidRDefault="009F7B7B" w:rsidP="009F7B7B"/>
    <w:p w:rsidR="009F7B7B" w:rsidRPr="005A3DBD" w:rsidRDefault="009F7B7B" w:rsidP="009F7B7B">
      <w:r w:rsidRPr="005A3DBD">
        <w:t>Наименование муниципальной услуги -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9F7B7B" w:rsidRPr="005A3DBD" w:rsidRDefault="009F7B7B" w:rsidP="009F7B7B"/>
    <w:p w:rsidR="009F7B7B" w:rsidRPr="005A3DBD" w:rsidRDefault="009F7B7B" w:rsidP="009F7B7B">
      <w:r w:rsidRPr="005A3DBD">
        <w:t xml:space="preserve">Подраздел 2.2.Наименование органа, предоставляющего </w:t>
      </w:r>
    </w:p>
    <w:p w:rsidR="009F7B7B" w:rsidRPr="005A3DBD" w:rsidRDefault="009F7B7B" w:rsidP="009F7B7B">
      <w:r w:rsidRPr="005A3DBD">
        <w:lastRenderedPageBreak/>
        <w:t>муниципальную услугу</w:t>
      </w:r>
    </w:p>
    <w:p w:rsidR="009F7B7B" w:rsidRPr="005A3DBD" w:rsidRDefault="009F7B7B" w:rsidP="009F7B7B"/>
    <w:p w:rsidR="009F7B7B" w:rsidRPr="005A3DBD" w:rsidRDefault="009F7B7B" w:rsidP="009F7B7B">
      <w:r w:rsidRPr="005A3DBD">
        <w:t>2.2.1.Предоставление муниципальной услуги осуществляется администрацией.</w:t>
      </w:r>
    </w:p>
    <w:p w:rsidR="009F7B7B" w:rsidRPr="005A3DBD" w:rsidRDefault="009F7B7B" w:rsidP="009F7B7B">
      <w:proofErr w:type="gramStart"/>
      <w:r w:rsidRPr="005A3DBD">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5A3DBD">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6F6F04" w:rsidRPr="005A3DBD" w:rsidRDefault="006F6F04" w:rsidP="006F6F04">
      <w:r w:rsidRPr="005A3DBD">
        <w:t>2.2.3.В предоставлении муниципальной услуги участвуют МФЦ.</w:t>
      </w:r>
    </w:p>
    <w:p w:rsidR="006F6F04" w:rsidRPr="005A3DBD" w:rsidRDefault="006F6F04" w:rsidP="006F6F04">
      <w:r w:rsidRPr="005A3DBD">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9F7B7B" w:rsidRPr="005A3DBD" w:rsidRDefault="009F7B7B" w:rsidP="009F7B7B">
      <w:bookmarkStart w:id="3" w:name="Par159"/>
      <w:bookmarkEnd w:id="3"/>
    </w:p>
    <w:p w:rsidR="009F7B7B" w:rsidRPr="005A3DBD" w:rsidRDefault="009F7B7B" w:rsidP="009F7B7B">
      <w:r w:rsidRPr="005A3DBD">
        <w:t>Подраздел 2.3.Результат</w:t>
      </w:r>
    </w:p>
    <w:p w:rsidR="009F7B7B" w:rsidRPr="005A3DBD" w:rsidRDefault="009F7B7B" w:rsidP="009F7B7B">
      <w:r w:rsidRPr="005A3DBD">
        <w:t xml:space="preserve"> предоставления муниципальной услуги</w:t>
      </w:r>
    </w:p>
    <w:p w:rsidR="009F7B7B" w:rsidRPr="005A3DBD" w:rsidRDefault="009F7B7B" w:rsidP="009F7B7B"/>
    <w:p w:rsidR="009F7B7B" w:rsidRPr="005A3DBD" w:rsidRDefault="009F7B7B" w:rsidP="009F7B7B">
      <w:r w:rsidRPr="005A3DBD">
        <w:t>Результатом предоставления муниципальной услуги являются:</w:t>
      </w:r>
    </w:p>
    <w:p w:rsidR="009F7B7B" w:rsidRPr="005A3DBD" w:rsidRDefault="009F7B7B" w:rsidP="009F7B7B">
      <w:r w:rsidRPr="005A3DBD">
        <w:t>проект договора аренды земельного участка;</w:t>
      </w:r>
    </w:p>
    <w:p w:rsidR="009F7B7B" w:rsidRPr="005A3DBD" w:rsidRDefault="009F7B7B" w:rsidP="009F7B7B">
      <w:r w:rsidRPr="005A3DBD">
        <w:t>письменное уведомление администрации об отказе в предоставлении земельного участка.</w:t>
      </w:r>
    </w:p>
    <w:p w:rsidR="006F6F04" w:rsidRPr="005A3DBD" w:rsidRDefault="006F6F04" w:rsidP="006F6F04">
      <w:r w:rsidRPr="005A3DBD">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Pr="005A3DBD">
        <w:t>Еремизино</w:t>
      </w:r>
      <w:proofErr w:type="spellEnd"/>
      <w:r w:rsidRPr="005A3DBD">
        <w:t>-Борисовского сельского поселения Тихорецкого района.</w:t>
      </w:r>
    </w:p>
    <w:p w:rsidR="006F6F04" w:rsidRPr="005A3DBD" w:rsidRDefault="006F6F04" w:rsidP="006F6F04">
      <w:r w:rsidRPr="005A3DBD">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F7B7B" w:rsidRPr="005A3DBD" w:rsidRDefault="009F7B7B" w:rsidP="009F7B7B"/>
    <w:p w:rsidR="009F7B7B" w:rsidRPr="005A3DBD" w:rsidRDefault="009F7B7B" w:rsidP="009F7B7B">
      <w:r w:rsidRPr="005A3DBD">
        <w:t>Подраздел 2.4.Срок предоставления муниципальной услуги</w:t>
      </w:r>
    </w:p>
    <w:p w:rsidR="009F7B7B" w:rsidRPr="005A3DBD" w:rsidRDefault="009F7B7B" w:rsidP="009F7B7B"/>
    <w:p w:rsidR="009F7B7B" w:rsidRPr="005A3DBD" w:rsidRDefault="009F7B7B" w:rsidP="009F7B7B">
      <w:bookmarkStart w:id="4" w:name="sub_310"/>
      <w:r w:rsidRPr="005A3DBD">
        <w:t>Срок предоставления муниципальной услуги составляет не более тридцати дней со дня поступления заявления о предоставлении земельного участка.</w:t>
      </w:r>
    </w:p>
    <w:p w:rsidR="009F7B7B" w:rsidRPr="005A3DBD" w:rsidRDefault="009F7B7B" w:rsidP="009F7B7B"/>
    <w:bookmarkEnd w:id="4"/>
    <w:p w:rsidR="009F7B7B" w:rsidRPr="005A3DBD" w:rsidRDefault="009F7B7B" w:rsidP="009F7B7B">
      <w:r w:rsidRPr="005A3DBD">
        <w:t xml:space="preserve">Подраздел 2.5.Правовые основания для предоставления </w:t>
      </w:r>
    </w:p>
    <w:p w:rsidR="009F7B7B" w:rsidRPr="005A3DBD" w:rsidRDefault="009F7B7B" w:rsidP="009F7B7B">
      <w:r w:rsidRPr="005A3DBD">
        <w:t>муниципальной услуги</w:t>
      </w:r>
    </w:p>
    <w:p w:rsidR="009F7B7B" w:rsidRPr="005A3DBD" w:rsidRDefault="009F7B7B" w:rsidP="009F7B7B"/>
    <w:p w:rsidR="009F7B7B" w:rsidRPr="005A3DBD" w:rsidRDefault="009F7B7B" w:rsidP="009F7B7B">
      <w:r w:rsidRPr="005A3DBD">
        <w:t>Правовыми основаниями для предоставления муниципальной услуги являются следующие нормативные правовые акты:</w:t>
      </w:r>
    </w:p>
    <w:p w:rsidR="009F7B7B" w:rsidRPr="005A3DBD" w:rsidRDefault="009F7B7B" w:rsidP="009F7B7B">
      <w:bookmarkStart w:id="5" w:name="sub_281"/>
      <w:r w:rsidRPr="005A3DBD">
        <w:t>Конституция Российской Федерации, принята всенародным голосованием 12</w:t>
      </w:r>
      <w:r w:rsidRPr="005A3DBD">
        <w:rPr>
          <w:rFonts w:cs="Arial"/>
        </w:rPr>
        <w:t>°</w:t>
      </w:r>
      <w:r w:rsidRPr="005A3DBD">
        <w:t>декабря 1993 года;</w:t>
      </w:r>
    </w:p>
    <w:bookmarkStart w:id="6" w:name="sub_287"/>
    <w:bookmarkEnd w:id="5"/>
    <w:p w:rsidR="009F7B7B" w:rsidRPr="005A3DBD" w:rsidRDefault="009F7B7B" w:rsidP="009F7B7B">
      <w:r w:rsidRPr="005A3DBD">
        <w:fldChar w:fldCharType="begin"/>
      </w:r>
      <w:r w:rsidRPr="005A3DBD">
        <w:instrText xml:space="preserve"> HYPERLINK "garantF1://12024624.0" </w:instrText>
      </w:r>
      <w:r w:rsidRPr="005A3DBD">
        <w:fldChar w:fldCharType="separate"/>
      </w:r>
      <w:r w:rsidRPr="005A3DBD">
        <w:rPr>
          <w:rStyle w:val="a3"/>
          <w:color w:val="auto"/>
        </w:rPr>
        <w:t>Земельный кодекс</w:t>
      </w:r>
      <w:r w:rsidRPr="005A3DBD">
        <w:fldChar w:fldCharType="end"/>
      </w:r>
      <w:r w:rsidRPr="005A3DBD">
        <w:t xml:space="preserve"> Российской Федерации;</w:t>
      </w:r>
    </w:p>
    <w:bookmarkStart w:id="7" w:name="sub_282"/>
    <w:p w:rsidR="009F7B7B" w:rsidRPr="005A3DBD" w:rsidRDefault="009F7B7B" w:rsidP="009F7B7B">
      <w:r w:rsidRPr="005A3DBD">
        <w:fldChar w:fldCharType="begin"/>
      </w:r>
      <w:r w:rsidRPr="005A3DBD">
        <w:instrText xml:space="preserve"> HYPERLINK "garantF1://12038258.0" </w:instrText>
      </w:r>
      <w:r w:rsidRPr="005A3DBD">
        <w:fldChar w:fldCharType="separate"/>
      </w:r>
      <w:r w:rsidRPr="005A3DBD">
        <w:rPr>
          <w:rStyle w:val="a3"/>
          <w:color w:val="auto"/>
        </w:rPr>
        <w:t>Градостроительный кодекс</w:t>
      </w:r>
      <w:r w:rsidRPr="005A3DBD">
        <w:fldChar w:fldCharType="end"/>
      </w:r>
      <w:r w:rsidRPr="005A3DBD">
        <w:t xml:space="preserve"> Российской Федерации;</w:t>
      </w:r>
    </w:p>
    <w:bookmarkStart w:id="8" w:name="sub_283"/>
    <w:bookmarkEnd w:id="7"/>
    <w:p w:rsidR="009F7B7B" w:rsidRPr="005A3DBD" w:rsidRDefault="009F7B7B" w:rsidP="009F7B7B">
      <w:r w:rsidRPr="005A3DBD">
        <w:lastRenderedPageBreak/>
        <w:fldChar w:fldCharType="begin"/>
      </w:r>
      <w:r w:rsidRPr="005A3DBD">
        <w:instrText xml:space="preserve"> HYPERLINK "garantF1://12024625.0" </w:instrText>
      </w:r>
      <w:r w:rsidRPr="005A3DBD">
        <w:fldChar w:fldCharType="separate"/>
      </w:r>
      <w:r w:rsidRPr="005A3DBD">
        <w:rPr>
          <w:rStyle w:val="a3"/>
          <w:color w:val="auto"/>
        </w:rPr>
        <w:t>Федеральный закон</w:t>
      </w:r>
      <w:r w:rsidRPr="005A3DBD">
        <w:fldChar w:fldCharType="end"/>
      </w:r>
      <w:r w:rsidRPr="005A3DBD">
        <w:t xml:space="preserve"> от 25 октября 2001 года № 137-ФЗ «О введении в действие Земельного кодекса Российской Федерации»;</w:t>
      </w:r>
    </w:p>
    <w:bookmarkStart w:id="9" w:name="sub_286"/>
    <w:bookmarkEnd w:id="8"/>
    <w:p w:rsidR="009F7B7B" w:rsidRPr="005A3DBD" w:rsidRDefault="009F7B7B" w:rsidP="009F7B7B">
      <w:r w:rsidRPr="005A3DBD">
        <w:fldChar w:fldCharType="begin"/>
      </w:r>
      <w:r w:rsidRPr="005A3DBD">
        <w:instrText xml:space="preserve"> HYPERLINK "garantF1://86367.0" </w:instrText>
      </w:r>
      <w:r w:rsidRPr="005A3DBD">
        <w:fldChar w:fldCharType="separate"/>
      </w:r>
      <w:r w:rsidRPr="005A3DBD">
        <w:rPr>
          <w:rStyle w:val="a3"/>
          <w:color w:val="auto"/>
        </w:rPr>
        <w:t>Федеральный закон</w:t>
      </w:r>
      <w:r w:rsidRPr="005A3DBD">
        <w:fldChar w:fldCharType="end"/>
      </w:r>
      <w:r w:rsidRPr="005A3DBD">
        <w:t xml:space="preserve"> от 6 октября 2003 года № 131-ФЗ «Об общих принципах организации местного самоуправления в Российской Федерации»;</w:t>
      </w:r>
    </w:p>
    <w:bookmarkStart w:id="10" w:name="sub_285"/>
    <w:bookmarkEnd w:id="9"/>
    <w:p w:rsidR="009F7B7B" w:rsidRPr="005A3DBD" w:rsidRDefault="009F7B7B" w:rsidP="009F7B7B">
      <w:r w:rsidRPr="005A3DBD">
        <w:fldChar w:fldCharType="begin"/>
      </w:r>
      <w:r w:rsidRPr="005A3DBD">
        <w:instrText xml:space="preserve"> HYPERLINK "garantF1://12077515.0" </w:instrText>
      </w:r>
      <w:r w:rsidRPr="005A3DBD">
        <w:fldChar w:fldCharType="separate"/>
      </w:r>
      <w:r w:rsidRPr="005A3DBD">
        <w:rPr>
          <w:rStyle w:val="a3"/>
          <w:color w:val="auto"/>
        </w:rPr>
        <w:t>Федеральный закон</w:t>
      </w:r>
      <w:r w:rsidRPr="005A3DBD">
        <w:fldChar w:fldCharType="end"/>
      </w:r>
      <w:r w:rsidRPr="005A3DBD">
        <w:t xml:space="preserve"> от 27 июля 2010 года № 210-ФЗ «Об организации предоставления государственных и муниципальных услуг»;</w:t>
      </w:r>
    </w:p>
    <w:bookmarkEnd w:id="10"/>
    <w:p w:rsidR="009F7B7B" w:rsidRPr="005A3DBD" w:rsidRDefault="009F7B7B" w:rsidP="009F7B7B">
      <w:r w:rsidRPr="005A3DBD">
        <w:t>постановление Правительства Российской Федерации от 25 июня 2012 года №</w:t>
      </w:r>
      <w:r w:rsidRPr="005A3DBD">
        <w:rPr>
          <w:rFonts w:cs="Arial"/>
        </w:rPr>
        <w:t>°</w:t>
      </w:r>
      <w:r w:rsidRPr="005A3DBD">
        <w:t>634 «О видах электронной подписи, использование которых допускается при обращении за получением государственных и муниципальных услуг»;</w:t>
      </w:r>
    </w:p>
    <w:p w:rsidR="009F7B7B" w:rsidRPr="005A3DBD" w:rsidRDefault="009F7B7B" w:rsidP="009F7B7B">
      <w:r w:rsidRPr="005A3DBD">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7B7B" w:rsidRPr="005A3DBD" w:rsidRDefault="009F7B7B" w:rsidP="009F7B7B">
      <w:r w:rsidRPr="005A3DBD">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9F7B7B" w:rsidRPr="005A3DBD" w:rsidRDefault="009F7B7B" w:rsidP="009F7B7B">
      <w:pPr>
        <w:rPr>
          <w:bCs/>
          <w:kern w:val="32"/>
        </w:rPr>
      </w:pPr>
      <w:r w:rsidRPr="005A3DBD">
        <w:rPr>
          <w:bCs/>
          <w:kern w:val="32"/>
        </w:rPr>
        <w:t>приказ Министерства экономического развития Российской Федерации от</w:t>
      </w:r>
      <w:r w:rsidRPr="005A3DBD">
        <w:rPr>
          <w:rFonts w:cs="Arial"/>
          <w:bCs/>
          <w:kern w:val="32"/>
        </w:rPr>
        <w:t>°</w:t>
      </w:r>
      <w:r w:rsidRPr="005A3DBD">
        <w:rPr>
          <w:bCs/>
          <w:kern w:val="32"/>
        </w:rPr>
        <w:t>12</w:t>
      </w:r>
      <w:r w:rsidRPr="005A3DBD">
        <w:rPr>
          <w:rFonts w:cs="Arial"/>
          <w:bCs/>
          <w:kern w:val="32"/>
        </w:rPr>
        <w:t>°</w:t>
      </w:r>
      <w:r w:rsidRPr="005A3DBD">
        <w:rPr>
          <w:bCs/>
          <w:kern w:val="32"/>
        </w:rPr>
        <w:t>января 2015 года № 1 «Об утверждении перечня документов, подтверждающих право заявителя на приобретение земельного участка без проведения торгов»;</w:t>
      </w:r>
    </w:p>
    <w:p w:rsidR="009F7B7B" w:rsidRPr="005A3DBD" w:rsidRDefault="009F7B7B" w:rsidP="009F7B7B">
      <w:pPr>
        <w:rPr>
          <w:bCs/>
          <w:kern w:val="32"/>
        </w:rPr>
      </w:pPr>
      <w:proofErr w:type="gramStart"/>
      <w:r w:rsidRPr="005A3DBD">
        <w:rPr>
          <w:bCs/>
          <w:kern w:val="32"/>
        </w:rPr>
        <w:t>приказ Министерства экономического развития Российской Федерации от</w:t>
      </w:r>
      <w:r w:rsidRPr="005A3DBD">
        <w:rPr>
          <w:rFonts w:cs="Arial"/>
          <w:bCs/>
          <w:kern w:val="32"/>
        </w:rPr>
        <w:t>°</w:t>
      </w:r>
      <w:r w:rsidRPr="005A3DBD">
        <w:rPr>
          <w:bCs/>
          <w:kern w:val="32"/>
        </w:rPr>
        <w:t>14</w:t>
      </w:r>
      <w:r w:rsidRPr="005A3DBD">
        <w:rPr>
          <w:rFonts w:cs="Arial"/>
          <w:bCs/>
          <w:kern w:val="32"/>
        </w:rPr>
        <w:t>°</w:t>
      </w:r>
      <w:r w:rsidRPr="005A3DBD">
        <w:rPr>
          <w:bCs/>
          <w:kern w:val="32"/>
        </w:rPr>
        <w:t>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5A3DBD">
        <w:rPr>
          <w:bCs/>
          <w:kern w:val="32"/>
        </w:rPr>
        <w:t xml:space="preserve"> </w:t>
      </w:r>
      <w:proofErr w:type="gramStart"/>
      <w:r w:rsidRPr="005A3DBD">
        <w:rPr>
          <w:bCs/>
          <w:kern w:val="32"/>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5A3DBD">
        <w:rPr>
          <w:bCs/>
          <w:kern w:val="32"/>
        </w:rPr>
        <w:t xml:space="preserve"> их формату»</w:t>
      </w:r>
      <w:r w:rsidRPr="005A3DBD">
        <w:rPr>
          <w:rFonts w:eastAsia="Arial"/>
          <w:lang w:eastAsia="ar-SA"/>
        </w:rPr>
        <w:t xml:space="preserve"> (далее - </w:t>
      </w:r>
      <w:r w:rsidRPr="005A3DBD">
        <w:t>Порядок подачи заявлений в форме электронного документа)</w:t>
      </w:r>
      <w:r w:rsidRPr="005A3DBD">
        <w:rPr>
          <w:bCs/>
          <w:kern w:val="32"/>
        </w:rPr>
        <w:t>;</w:t>
      </w:r>
    </w:p>
    <w:p w:rsidR="009F7B7B" w:rsidRPr="005A3DBD" w:rsidRDefault="005A3DBD" w:rsidP="009F7B7B">
      <w:hyperlink r:id="rId5" w:history="1">
        <w:r w:rsidR="009F7B7B" w:rsidRPr="005A3DBD">
          <w:rPr>
            <w:rStyle w:val="a3"/>
            <w:color w:val="auto"/>
          </w:rPr>
          <w:t>Закон</w:t>
        </w:r>
      </w:hyperlink>
      <w:r w:rsidR="009F7B7B" w:rsidRPr="005A3DBD">
        <w:t xml:space="preserve"> Краснодарского края от 5 ноября 2002 года № 532-КЗ «Об основах регулирования земельных отношений в Краснодарском крае»;</w:t>
      </w:r>
    </w:p>
    <w:p w:rsidR="009F7B7B" w:rsidRPr="005A3DBD" w:rsidRDefault="009F7B7B" w:rsidP="009F7B7B">
      <w:r w:rsidRPr="005A3DBD">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F7B7B" w:rsidRPr="005A3DBD" w:rsidRDefault="009F7B7B" w:rsidP="009F7B7B">
      <w:r w:rsidRPr="005A3DBD">
        <w:t>устав Архангельского сельского поселения Тихорецкого района (далее - Устав).</w:t>
      </w:r>
    </w:p>
    <w:bookmarkEnd w:id="6"/>
    <w:p w:rsidR="009F7B7B" w:rsidRPr="005A3DBD" w:rsidRDefault="009F7B7B" w:rsidP="009F7B7B"/>
    <w:p w:rsidR="009F7B7B" w:rsidRPr="005A3DBD" w:rsidRDefault="009F7B7B" w:rsidP="009F7B7B">
      <w:r w:rsidRPr="005A3DBD">
        <w:t xml:space="preserve">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sidRPr="005A3DBD">
        <w:lastRenderedPageBreak/>
        <w:t>так как они подлежат представлению в рамках межведомственного информационного взаимодействия</w:t>
      </w:r>
    </w:p>
    <w:p w:rsidR="009F7B7B" w:rsidRPr="005A3DBD" w:rsidRDefault="009F7B7B" w:rsidP="009F7B7B"/>
    <w:p w:rsidR="009F7B7B" w:rsidRPr="005A3DBD" w:rsidRDefault="009F7B7B" w:rsidP="009F7B7B">
      <w:r w:rsidRPr="005A3DBD">
        <w:t>2.6.1.Документы и информация, которые заявитель должен представить самостоятельно:</w:t>
      </w:r>
    </w:p>
    <w:p w:rsidR="009F7B7B" w:rsidRPr="005A3DBD" w:rsidRDefault="009F7B7B" w:rsidP="009F7B7B">
      <w:r w:rsidRPr="005A3DBD">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9F7B7B" w:rsidRPr="005A3DBD" w:rsidRDefault="009F7B7B" w:rsidP="009F7B7B">
      <w:proofErr w:type="gramStart"/>
      <w:r w:rsidRPr="005A3DBD">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A3DBD">
        <w:t xml:space="preserve"> </w:t>
      </w:r>
      <w:proofErr w:type="gramStart"/>
      <w:r w:rsidRPr="005A3DBD">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9F7B7B" w:rsidRPr="005A3DBD" w:rsidRDefault="009F7B7B" w:rsidP="009F7B7B">
      <w:r w:rsidRPr="005A3DBD">
        <w:t xml:space="preserve">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9F7B7B" w:rsidRPr="005A3DBD" w:rsidRDefault="009F7B7B" w:rsidP="009F7B7B">
      <w:r w:rsidRPr="005A3DBD">
        <w:t>документы, удостоверяющие (устанавливающие) права заявителя на здание, сооружение, если право на такой объект незавершенного строительства не зарегистрировано в Едином государственном реестре недвижимости (далее - ЕГРН);</w:t>
      </w:r>
    </w:p>
    <w:p w:rsidR="009F7B7B" w:rsidRPr="005A3DBD" w:rsidRDefault="009F7B7B" w:rsidP="009F7B7B">
      <w:r w:rsidRPr="005A3DBD">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F7B7B" w:rsidRPr="005A3DBD" w:rsidRDefault="009F7B7B" w:rsidP="009F7B7B">
      <w:proofErr w:type="gramStart"/>
      <w:r w:rsidRPr="005A3DBD">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9F7B7B" w:rsidRPr="005A3DBD" w:rsidRDefault="009F7B7B" w:rsidP="009F7B7B">
      <w:r w:rsidRPr="005A3DBD">
        <w:t xml:space="preserve">заверенный перевод </w:t>
      </w:r>
      <w:proofErr w:type="gramStart"/>
      <w:r w:rsidRPr="005A3D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A3DBD">
        <w:t>, если заявителем является иностранное юридическое лицо;</w:t>
      </w:r>
    </w:p>
    <w:p w:rsidR="009F7B7B" w:rsidRPr="005A3DBD" w:rsidRDefault="009F7B7B" w:rsidP="009F7B7B">
      <w:r w:rsidRPr="005A3DBD">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F7B7B" w:rsidRPr="005A3DBD" w:rsidRDefault="009F7B7B" w:rsidP="009F7B7B">
      <w:r w:rsidRPr="005A3DBD">
        <w:t>Представления заявителем документов, указанных в абзацах 4-7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7B7B" w:rsidRPr="005A3DBD" w:rsidRDefault="009F7B7B" w:rsidP="009F7B7B">
      <w:r w:rsidRPr="005A3DBD">
        <w:lastRenderedPageBreak/>
        <w:t>2.6.2.Документы и информация, которые заявитель вправе представить по собственной инициативе:</w:t>
      </w:r>
    </w:p>
    <w:p w:rsidR="009F7B7B" w:rsidRPr="005A3DBD" w:rsidRDefault="009F7B7B" w:rsidP="009F7B7B">
      <w:r w:rsidRPr="005A3DBD">
        <w:t>выписка из ЕГРН об объекте недвижимости (об испрашиваемом земельном участке);</w:t>
      </w:r>
    </w:p>
    <w:p w:rsidR="009F7B7B" w:rsidRPr="005A3DBD" w:rsidRDefault="009F7B7B" w:rsidP="009F7B7B">
      <w:r w:rsidRPr="005A3DBD">
        <w:t>выписка из ЕГРН об объекте недвижимости (об объекте незавершенного строительства, расположенном на испрашиваемом земельном участке);</w:t>
      </w:r>
    </w:p>
    <w:p w:rsidR="009F7B7B" w:rsidRPr="005A3DBD" w:rsidRDefault="009F7B7B" w:rsidP="009F7B7B">
      <w:r w:rsidRPr="005A3DBD">
        <w:t>выписка из Единого государственного реестра юридических лиц о юридическом лице, являющемся заявителем.</w:t>
      </w:r>
    </w:p>
    <w:p w:rsidR="006F6F04" w:rsidRPr="005A3DBD" w:rsidRDefault="006F6F04" w:rsidP="006F6F04">
      <w:r w:rsidRPr="005A3DBD">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F6F04" w:rsidRPr="005A3DBD" w:rsidRDefault="006F6F04" w:rsidP="006F6F04">
      <w:r w:rsidRPr="005A3DBD">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F7B7B" w:rsidRPr="005A3DBD" w:rsidRDefault="006F6F04" w:rsidP="006F6F04">
      <w:r w:rsidRPr="005A3DBD">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6F6F04" w:rsidRPr="005A3DBD" w:rsidRDefault="006F6F04" w:rsidP="009F7B7B"/>
    <w:p w:rsidR="009F7B7B" w:rsidRPr="005A3DBD" w:rsidRDefault="009F7B7B" w:rsidP="009F7B7B">
      <w:r w:rsidRPr="005A3DBD">
        <w:t>Подраздел 2.7.Исчерпывающий перечень оснований  для отказа в приеме документов, необходимых для предоставления муниципальной услуги</w:t>
      </w:r>
    </w:p>
    <w:p w:rsidR="009F7B7B" w:rsidRPr="005A3DBD" w:rsidRDefault="009F7B7B" w:rsidP="009F7B7B"/>
    <w:p w:rsidR="009F7B7B" w:rsidRPr="005A3DBD" w:rsidRDefault="009F7B7B" w:rsidP="009F7B7B">
      <w:r w:rsidRPr="005A3DBD">
        <w:t>2.7.1.Основанием для отказа в приеме документов, необходимых для предоставления муниципальной услуги, является:</w:t>
      </w:r>
    </w:p>
    <w:p w:rsidR="009F7B7B" w:rsidRPr="005A3DBD" w:rsidRDefault="009F7B7B" w:rsidP="009F7B7B">
      <w:r w:rsidRPr="005A3DBD">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F7B7B" w:rsidRPr="005A3DBD" w:rsidRDefault="009F7B7B" w:rsidP="009F7B7B">
      <w:r w:rsidRPr="005A3DBD">
        <w:t xml:space="preserve">несоблюдение установленных законом условий признания действительности электронной подписи. </w:t>
      </w:r>
    </w:p>
    <w:p w:rsidR="009F7B7B" w:rsidRPr="005A3DBD" w:rsidRDefault="009F7B7B" w:rsidP="009F7B7B">
      <w:r w:rsidRPr="005A3DBD">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F7B7B" w:rsidRPr="005A3DBD" w:rsidRDefault="009F7B7B" w:rsidP="009F7B7B">
      <w:r w:rsidRPr="005A3DBD">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F7B7B" w:rsidRPr="005A3DBD" w:rsidRDefault="009F7B7B" w:rsidP="009F7B7B">
      <w:r w:rsidRPr="005A3DBD">
        <w:t>Не может быть отказано заявителю в приеме дополнительных документов при наличии намерения их сдать.</w:t>
      </w:r>
    </w:p>
    <w:p w:rsidR="009F7B7B" w:rsidRPr="005A3DBD" w:rsidRDefault="009F7B7B" w:rsidP="009F7B7B">
      <w:r w:rsidRPr="005A3DBD">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5A3DBD">
        <w:lastRenderedPageBreak/>
        <w:t xml:space="preserve">предоставления муниципальной услуги, опубликованной на </w:t>
      </w:r>
      <w:r w:rsidRPr="005A3DBD">
        <w:rPr>
          <w:rFonts w:eastAsia="Arial"/>
          <w:lang w:eastAsia="ar-SA"/>
        </w:rPr>
        <w:t>Едином Портале, Портале Краснодарского края</w:t>
      </w:r>
      <w:r w:rsidRPr="005A3DBD">
        <w:t>.</w:t>
      </w:r>
    </w:p>
    <w:p w:rsidR="009F7B7B" w:rsidRPr="005A3DBD" w:rsidRDefault="009F7B7B" w:rsidP="009F7B7B">
      <w:r w:rsidRPr="005A3DBD">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7B7B" w:rsidRPr="005A3DBD" w:rsidRDefault="009F7B7B" w:rsidP="009F7B7B"/>
    <w:p w:rsidR="009F7B7B" w:rsidRPr="005A3DBD" w:rsidRDefault="009F7B7B" w:rsidP="009F7B7B">
      <w:r w:rsidRPr="005A3DBD">
        <w:t>Подраздел 2.8.Исчерпывающий перечень оснований для отказа в предоставлении муниципальной услуги</w:t>
      </w:r>
    </w:p>
    <w:p w:rsidR="009F7B7B" w:rsidRPr="005A3DBD" w:rsidRDefault="009F7B7B" w:rsidP="009F7B7B"/>
    <w:p w:rsidR="009F7B7B" w:rsidRPr="005A3DBD" w:rsidRDefault="009F7B7B" w:rsidP="009F7B7B">
      <w:bookmarkStart w:id="11" w:name="P160"/>
      <w:bookmarkEnd w:id="11"/>
      <w:r w:rsidRPr="005A3DBD">
        <w:t>2.8.1.Заявителю отказывается в предоставлении муниципальной услуги по следующим основаниям:</w:t>
      </w:r>
    </w:p>
    <w:p w:rsidR="009F7B7B" w:rsidRPr="005A3DBD" w:rsidRDefault="009F7B7B" w:rsidP="009F7B7B">
      <w:r w:rsidRPr="005A3DBD">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7B7B" w:rsidRPr="005A3DBD" w:rsidRDefault="009F7B7B" w:rsidP="009F7B7B">
      <w:proofErr w:type="gramStart"/>
      <w:r w:rsidRPr="005A3DBD">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F7B7B" w:rsidRPr="005A3DBD" w:rsidRDefault="009F7B7B" w:rsidP="009F7B7B">
      <w:proofErr w:type="gramStart"/>
      <w:r w:rsidRPr="005A3DBD">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F7B7B" w:rsidRPr="005A3DBD" w:rsidRDefault="009F7B7B" w:rsidP="009F7B7B">
      <w:proofErr w:type="gramStart"/>
      <w:r w:rsidRPr="005A3DBD">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5A3DBD">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F7B7B" w:rsidRPr="005A3DBD" w:rsidRDefault="009F7B7B" w:rsidP="009F7B7B">
      <w:proofErr w:type="gramStart"/>
      <w:r w:rsidRPr="005A3DBD">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A3DBD">
        <w:t xml:space="preserve"> незавершенного строительства;</w:t>
      </w:r>
    </w:p>
    <w:p w:rsidR="009F7B7B" w:rsidRPr="005A3DBD" w:rsidRDefault="009F7B7B" w:rsidP="009F7B7B">
      <w:r w:rsidRPr="005A3DBD">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7B7B" w:rsidRPr="005A3DBD" w:rsidRDefault="009F7B7B" w:rsidP="009F7B7B">
      <w:proofErr w:type="gramStart"/>
      <w:r w:rsidRPr="005A3DBD">
        <w:lastRenderedPageBreak/>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A3DBD">
        <w:t xml:space="preserve"> для целей резервирования;</w:t>
      </w:r>
    </w:p>
    <w:p w:rsidR="009F7B7B" w:rsidRPr="005A3DBD" w:rsidRDefault="009F7B7B" w:rsidP="009F7B7B">
      <w:proofErr w:type="gramStart"/>
      <w:r w:rsidRPr="005A3DBD">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F7B7B" w:rsidRPr="005A3DBD" w:rsidRDefault="009F7B7B" w:rsidP="009F7B7B">
      <w:proofErr w:type="gramStart"/>
      <w:r w:rsidRPr="005A3DBD">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A3DBD">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7B7B" w:rsidRPr="005A3DBD" w:rsidRDefault="009F7B7B" w:rsidP="009F7B7B">
      <w:proofErr w:type="gramStart"/>
      <w:r w:rsidRPr="005A3DBD">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A3DBD">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7B7B" w:rsidRPr="005A3DBD" w:rsidRDefault="009F7B7B" w:rsidP="009F7B7B">
      <w:r w:rsidRPr="005A3DBD">
        <w:t xml:space="preserve">11)указанный в заявлении о предоставлении земельного участка земельный участок является предметом аукциона, </w:t>
      </w:r>
      <w:proofErr w:type="gramStart"/>
      <w:r w:rsidRPr="005A3DBD">
        <w:t>извещение</w:t>
      </w:r>
      <w:proofErr w:type="gramEnd"/>
      <w:r w:rsidRPr="005A3DBD">
        <w:t xml:space="preserve"> о проведении которого размещено в соответствии с пунктом 19 статьи 39.11 Земельного кодекса Российской Федерации;</w:t>
      </w:r>
    </w:p>
    <w:p w:rsidR="009F7B7B" w:rsidRPr="005A3DBD" w:rsidRDefault="009F7B7B" w:rsidP="009F7B7B">
      <w:proofErr w:type="gramStart"/>
      <w:r w:rsidRPr="005A3DBD">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5A3DBD">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F7B7B" w:rsidRPr="005A3DBD" w:rsidRDefault="009F7B7B" w:rsidP="009F7B7B">
      <w:r w:rsidRPr="005A3DBD">
        <w:t>13)в отношении земельного участка, указанного в заявлен</w:t>
      </w:r>
      <w:proofErr w:type="gramStart"/>
      <w:r w:rsidRPr="005A3DBD">
        <w:t>ии о е</w:t>
      </w:r>
      <w:proofErr w:type="gramEnd"/>
      <w:r w:rsidRPr="005A3DBD">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5A3DBD">
        <w:lastRenderedPageBreak/>
        <w:t>хозяйства или осуществления крестьянским (фермерским) хозяйством его деятельности;</w:t>
      </w:r>
    </w:p>
    <w:p w:rsidR="009F7B7B" w:rsidRPr="005A3DBD" w:rsidRDefault="009F7B7B" w:rsidP="009F7B7B">
      <w:r w:rsidRPr="005A3DBD">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7B7B" w:rsidRPr="005A3DBD" w:rsidRDefault="009F7B7B" w:rsidP="009F7B7B">
      <w:proofErr w:type="gramStart"/>
      <w:r w:rsidRPr="005A3DBD">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F7B7B" w:rsidRPr="005A3DBD" w:rsidRDefault="009F7B7B" w:rsidP="009F7B7B">
      <w:r w:rsidRPr="005A3DBD">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7B7B" w:rsidRPr="005A3DBD" w:rsidRDefault="009F7B7B" w:rsidP="009F7B7B">
      <w:proofErr w:type="gramStart"/>
      <w:r w:rsidRPr="005A3DBD">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F7B7B" w:rsidRPr="005A3DBD" w:rsidRDefault="009F7B7B" w:rsidP="009F7B7B">
      <w:r w:rsidRPr="005A3DBD">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7B7B" w:rsidRPr="005A3DBD" w:rsidRDefault="009F7B7B" w:rsidP="009F7B7B">
      <w:r w:rsidRPr="005A3DBD">
        <w:t>19)предоставление земельного участка на заявленном виде прав не допускается;</w:t>
      </w:r>
    </w:p>
    <w:p w:rsidR="009F7B7B" w:rsidRPr="005A3DBD" w:rsidRDefault="009F7B7B" w:rsidP="009F7B7B">
      <w:r w:rsidRPr="005A3DBD">
        <w:t>20)в отношении земельного участка, указанного в заявлен</w:t>
      </w:r>
      <w:proofErr w:type="gramStart"/>
      <w:r w:rsidRPr="005A3DBD">
        <w:t>ии о е</w:t>
      </w:r>
      <w:proofErr w:type="gramEnd"/>
      <w:r w:rsidRPr="005A3DBD">
        <w:t>го предоставлении, не установлен вид разрешенного использования;</w:t>
      </w:r>
    </w:p>
    <w:p w:rsidR="009F7B7B" w:rsidRPr="005A3DBD" w:rsidRDefault="009F7B7B" w:rsidP="009F7B7B">
      <w:r w:rsidRPr="005A3DBD">
        <w:t>21)указанный в заявлении о предоставлении земельного участка земельный участок не отнесен к определенной категории земель;</w:t>
      </w:r>
    </w:p>
    <w:p w:rsidR="009F7B7B" w:rsidRPr="005A3DBD" w:rsidRDefault="009F7B7B" w:rsidP="009F7B7B">
      <w:r w:rsidRPr="005A3DBD">
        <w:t>22)в отношении земельного участка, указанного в заявлен</w:t>
      </w:r>
      <w:proofErr w:type="gramStart"/>
      <w:r w:rsidRPr="005A3DBD">
        <w:t>ии о е</w:t>
      </w:r>
      <w:proofErr w:type="gramEnd"/>
      <w:r w:rsidRPr="005A3DBD">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7B7B" w:rsidRPr="005A3DBD" w:rsidRDefault="009F7B7B" w:rsidP="009F7B7B">
      <w:proofErr w:type="gramStart"/>
      <w:r w:rsidRPr="005A3DBD">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A3DBD">
        <w:t xml:space="preserve"> сносу или реконструкции;</w:t>
      </w:r>
    </w:p>
    <w:p w:rsidR="009F7B7B" w:rsidRPr="005A3DBD" w:rsidRDefault="009F7B7B" w:rsidP="009F7B7B">
      <w:r w:rsidRPr="005A3DBD">
        <w:t>24)границы земельного участка, указанного в заявлен</w:t>
      </w:r>
      <w:proofErr w:type="gramStart"/>
      <w:r w:rsidRPr="005A3DBD">
        <w:t>ии о е</w:t>
      </w:r>
      <w:proofErr w:type="gramEnd"/>
      <w:r w:rsidRPr="005A3DBD">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9F7B7B" w:rsidRPr="005A3DBD" w:rsidRDefault="009F7B7B" w:rsidP="009F7B7B">
      <w:r w:rsidRPr="005A3DBD">
        <w:lastRenderedPageBreak/>
        <w:t>25)площадь земельного участка, указанного в заявлен</w:t>
      </w:r>
      <w:proofErr w:type="gramStart"/>
      <w:r w:rsidRPr="005A3DBD">
        <w:t>ии о е</w:t>
      </w:r>
      <w:proofErr w:type="gramEnd"/>
      <w:r w:rsidRPr="005A3DBD">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F7B7B" w:rsidRPr="005A3DBD" w:rsidRDefault="009F7B7B" w:rsidP="009F7B7B">
      <w:proofErr w:type="gramStart"/>
      <w:r w:rsidRPr="005A3DBD">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5A3DBD">
        <w:t xml:space="preserve"> документации.</w:t>
      </w:r>
    </w:p>
    <w:p w:rsidR="009F7B7B" w:rsidRPr="005A3DBD" w:rsidRDefault="009F7B7B" w:rsidP="009F7B7B">
      <w:r w:rsidRPr="005A3DBD">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A3DBD">
        <w:rPr>
          <w:rFonts w:eastAsia="Arial"/>
          <w:lang w:eastAsia="ar-SA"/>
        </w:rPr>
        <w:t>Едином Портале, Портале Краснодарского края</w:t>
      </w:r>
      <w:r w:rsidRPr="005A3DBD">
        <w:t>.</w:t>
      </w:r>
    </w:p>
    <w:p w:rsidR="009F7B7B" w:rsidRPr="005A3DBD" w:rsidRDefault="009F7B7B" w:rsidP="009F7B7B">
      <w:r w:rsidRPr="005A3DBD">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7B7B" w:rsidRPr="005A3DBD" w:rsidRDefault="009F7B7B" w:rsidP="009F7B7B"/>
    <w:p w:rsidR="009F7B7B" w:rsidRPr="005A3DBD" w:rsidRDefault="009F7B7B" w:rsidP="009F7B7B">
      <w:r w:rsidRPr="005A3DBD">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7B7B" w:rsidRPr="005A3DBD" w:rsidRDefault="009F7B7B" w:rsidP="009F7B7B"/>
    <w:p w:rsidR="009F7B7B" w:rsidRPr="005A3DBD" w:rsidRDefault="009F7B7B" w:rsidP="009F7B7B">
      <w:r w:rsidRPr="005A3DBD">
        <w:t>Плата за предоставление  муниципальной услуги не взимается.</w:t>
      </w:r>
    </w:p>
    <w:p w:rsidR="009F7B7B" w:rsidRPr="005A3DBD" w:rsidRDefault="009F7B7B" w:rsidP="009F7B7B"/>
    <w:p w:rsidR="009F7B7B" w:rsidRPr="005A3DBD" w:rsidRDefault="009F7B7B" w:rsidP="009F7B7B">
      <w:r w:rsidRPr="005A3DBD">
        <w:t xml:space="preserve">Подраздел 2.10.Максимальный срок ожидания в очереди при подаче запроса </w:t>
      </w:r>
    </w:p>
    <w:p w:rsidR="009F7B7B" w:rsidRPr="005A3DBD" w:rsidRDefault="009F7B7B" w:rsidP="009F7B7B">
      <w:r w:rsidRPr="005A3DBD">
        <w:t>о предоставлении муниципальной услуги и при получении результата муниципальной услуги</w:t>
      </w:r>
    </w:p>
    <w:p w:rsidR="009F7B7B" w:rsidRPr="005A3DBD" w:rsidRDefault="009F7B7B" w:rsidP="009F7B7B"/>
    <w:p w:rsidR="009F7B7B" w:rsidRPr="005A3DBD" w:rsidRDefault="009F7B7B" w:rsidP="009F7B7B">
      <w:r w:rsidRPr="005A3DBD">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9F7B7B" w:rsidRPr="005A3DBD" w:rsidRDefault="009F7B7B" w:rsidP="009F7B7B"/>
    <w:p w:rsidR="009F7B7B" w:rsidRPr="005A3DBD" w:rsidRDefault="009F7B7B" w:rsidP="009F7B7B">
      <w:r w:rsidRPr="005A3DBD">
        <w:t xml:space="preserve">Подраздел 2.11.Срок регистрации запроса заявителя о предоставлении муниципальной услуги  </w:t>
      </w:r>
    </w:p>
    <w:p w:rsidR="009F7B7B" w:rsidRPr="005A3DBD" w:rsidRDefault="009F7B7B" w:rsidP="009F7B7B"/>
    <w:p w:rsidR="009F7B7B" w:rsidRPr="005A3DBD" w:rsidRDefault="009F7B7B" w:rsidP="009F7B7B">
      <w:r w:rsidRPr="005A3DBD">
        <w:t>2.11.1.Регистрация заявления о предоставлении муниципальной услуги осуществляется в день его поступления.</w:t>
      </w:r>
    </w:p>
    <w:p w:rsidR="009F7B7B" w:rsidRPr="005A3DBD" w:rsidRDefault="009F7B7B" w:rsidP="009F7B7B">
      <w:r w:rsidRPr="005A3DBD">
        <w:t>2.11.2.Срок регистрации заявления о предоставлении муниципальной услуги - не более двадцати минут.</w:t>
      </w:r>
    </w:p>
    <w:p w:rsidR="009F7B7B" w:rsidRPr="005A3DBD" w:rsidRDefault="009F7B7B" w:rsidP="009F7B7B"/>
    <w:p w:rsidR="009F7B7B" w:rsidRPr="005A3DBD" w:rsidRDefault="009F7B7B" w:rsidP="009F7B7B">
      <w:proofErr w:type="gramStart"/>
      <w:r w:rsidRPr="005A3DBD">
        <w:t xml:space="preserve">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w:t>
      </w:r>
      <w:r w:rsidRPr="005A3DBD">
        <w:lastRenderedPageBreak/>
        <w:t>указанных объектов в соответствии с законодательством Российской Федерации о социальной защите инвалидов</w:t>
      </w:r>
      <w:proofErr w:type="gramEnd"/>
    </w:p>
    <w:p w:rsidR="009F7B7B" w:rsidRPr="005A3DBD" w:rsidRDefault="009F7B7B" w:rsidP="009F7B7B"/>
    <w:p w:rsidR="009F7B7B" w:rsidRPr="005A3DBD" w:rsidRDefault="009F7B7B" w:rsidP="009F7B7B">
      <w:r w:rsidRPr="005A3DBD">
        <w:t>Информация о графике (режиме) работы администрации, МФЦ размещается при входе в здание, в котором они осуществляют свою деятельность.</w:t>
      </w:r>
    </w:p>
    <w:p w:rsidR="009F7B7B" w:rsidRPr="005A3DBD" w:rsidRDefault="009F7B7B" w:rsidP="009F7B7B">
      <w:r w:rsidRPr="005A3DBD">
        <w:t>Здание, в котором предоставляется муниципальная услуга, оборудуется отдельным входом для свободного доступа заявителей в помещение.</w:t>
      </w:r>
    </w:p>
    <w:p w:rsidR="009F7B7B" w:rsidRPr="005A3DBD" w:rsidRDefault="009F7B7B" w:rsidP="009F7B7B">
      <w:r w:rsidRPr="005A3DBD">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5A3DBD">
        <w:rPr>
          <w:rFonts w:eastAsia="Arial"/>
          <w:lang w:eastAsia="ar-SA"/>
        </w:rPr>
        <w:t>в том числе для инвалидов.</w:t>
      </w:r>
    </w:p>
    <w:p w:rsidR="009F7B7B" w:rsidRPr="005A3DBD" w:rsidRDefault="009F7B7B" w:rsidP="009F7B7B">
      <w:r w:rsidRPr="005A3DBD">
        <w:t>Прием документов осуществляется в специально оборудованных помещениях или отведенных для этого кабинетах.</w:t>
      </w:r>
    </w:p>
    <w:p w:rsidR="009F7B7B" w:rsidRPr="005A3DBD" w:rsidRDefault="009F7B7B" w:rsidP="009F7B7B">
      <w:r w:rsidRPr="005A3DBD">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9F7B7B" w:rsidRPr="005A3DBD" w:rsidRDefault="009F7B7B" w:rsidP="009F7B7B">
      <w:r w:rsidRPr="005A3DBD">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9F7B7B" w:rsidRPr="005A3DBD" w:rsidRDefault="009F7B7B" w:rsidP="009F7B7B">
      <w:r w:rsidRPr="005A3DBD">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9F7B7B" w:rsidRPr="005A3DBD" w:rsidRDefault="009F7B7B" w:rsidP="009F7B7B">
      <w:r w:rsidRPr="005A3DBD">
        <w:t>комфортное расположение заявителя и специалиста;</w:t>
      </w:r>
    </w:p>
    <w:p w:rsidR="009F7B7B" w:rsidRPr="005A3DBD" w:rsidRDefault="009F7B7B" w:rsidP="009F7B7B">
      <w:r w:rsidRPr="005A3DBD">
        <w:t>возможность и удобство оформления заявителем документов, необходимых для предоставления муниципальной услуги;</w:t>
      </w:r>
    </w:p>
    <w:p w:rsidR="009F7B7B" w:rsidRPr="005A3DBD" w:rsidRDefault="009F7B7B" w:rsidP="009F7B7B">
      <w:r w:rsidRPr="005A3DBD">
        <w:t>доступ к нормативным правовым актам, регулирующим предоставление муниципальной услуги;</w:t>
      </w:r>
    </w:p>
    <w:p w:rsidR="009F7B7B" w:rsidRPr="005A3DBD" w:rsidRDefault="009F7B7B" w:rsidP="009F7B7B">
      <w:r w:rsidRPr="005A3DBD">
        <w:t>наличие письменных принадлежностей и бумаги формата А</w:t>
      </w:r>
      <w:proofErr w:type="gramStart"/>
      <w:r w:rsidRPr="005A3DBD">
        <w:t>4</w:t>
      </w:r>
      <w:proofErr w:type="gramEnd"/>
      <w:r w:rsidRPr="005A3DBD">
        <w:t>.</w:t>
      </w:r>
    </w:p>
    <w:p w:rsidR="009F7B7B" w:rsidRPr="005A3DBD" w:rsidRDefault="009F7B7B" w:rsidP="009F7B7B">
      <w:r w:rsidRPr="005A3DBD">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F7B7B" w:rsidRPr="005A3DBD" w:rsidRDefault="009F7B7B" w:rsidP="009F7B7B">
      <w:r w:rsidRPr="005A3DBD">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9F7B7B" w:rsidRPr="005A3DBD" w:rsidRDefault="009F7B7B" w:rsidP="009F7B7B">
      <w:r w:rsidRPr="005A3DBD">
        <w:t>Места ожидания оборудуются стульями или скамейками (</w:t>
      </w:r>
      <w:proofErr w:type="spellStart"/>
      <w:r w:rsidRPr="005A3DBD">
        <w:t>банкетками</w:t>
      </w:r>
      <w:proofErr w:type="spellEnd"/>
      <w:r w:rsidRPr="005A3DBD">
        <w:t>).</w:t>
      </w:r>
    </w:p>
    <w:p w:rsidR="009F7B7B" w:rsidRPr="005A3DBD" w:rsidRDefault="009F7B7B" w:rsidP="009F7B7B">
      <w:r w:rsidRPr="005A3DBD">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9F7B7B" w:rsidRPr="005A3DBD" w:rsidRDefault="009F7B7B" w:rsidP="009F7B7B">
      <w:r w:rsidRPr="005A3DBD">
        <w:t xml:space="preserve"> Указанные места предоставления муниципальных услуг оборудуются </w:t>
      </w:r>
      <w:proofErr w:type="gramStart"/>
      <w:r w:rsidRPr="005A3DBD">
        <w:t>с учетом их доступности для инвалидов в соответствии с законодательством Российской Федерации о социальной защите</w:t>
      </w:r>
      <w:proofErr w:type="gramEnd"/>
      <w:r w:rsidRPr="005A3DBD">
        <w:t xml:space="preserve"> инвалидов.</w:t>
      </w:r>
    </w:p>
    <w:p w:rsidR="009F7B7B" w:rsidRPr="005A3DBD" w:rsidRDefault="009F7B7B" w:rsidP="009F7B7B"/>
    <w:p w:rsidR="009F7B7B" w:rsidRPr="005A3DBD" w:rsidRDefault="009F7B7B" w:rsidP="009F7B7B">
      <w:r w:rsidRPr="005A3DBD">
        <w:t>Подраздел 2.13.Показатели доступности и качества муниципальной услуги</w:t>
      </w:r>
    </w:p>
    <w:p w:rsidR="009F7B7B" w:rsidRPr="005A3DBD" w:rsidRDefault="009F7B7B" w:rsidP="009F7B7B">
      <w:r w:rsidRPr="005A3DBD">
        <w:t xml:space="preserve"> </w:t>
      </w:r>
    </w:p>
    <w:p w:rsidR="009F7B7B" w:rsidRPr="005A3DBD" w:rsidRDefault="009F7B7B" w:rsidP="009F7B7B">
      <w:r w:rsidRPr="005A3DBD">
        <w:t>Основными показателями доступности и качества муниципальной услуги являются:</w:t>
      </w:r>
    </w:p>
    <w:p w:rsidR="009F7B7B" w:rsidRPr="005A3DBD" w:rsidRDefault="009F7B7B" w:rsidP="009F7B7B">
      <w:r w:rsidRPr="005A3DBD">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9F7B7B" w:rsidRPr="005A3DBD" w:rsidRDefault="009F7B7B" w:rsidP="009F7B7B">
      <w:r w:rsidRPr="005A3DBD">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F7B7B" w:rsidRPr="005A3DBD" w:rsidRDefault="009F7B7B" w:rsidP="009F7B7B">
      <w:r w:rsidRPr="005A3DBD">
        <w:t>возможность получения информации о ходе предоставления муниципальной услуги, в том числе с использованием порталов;</w:t>
      </w:r>
    </w:p>
    <w:p w:rsidR="009F7B7B" w:rsidRPr="005A3DBD" w:rsidRDefault="009F7B7B" w:rsidP="009F7B7B">
      <w:r w:rsidRPr="005A3DBD">
        <w:t>установление и соблюдение требований к помещениям, в которых предоставляется услуга;</w:t>
      </w:r>
    </w:p>
    <w:p w:rsidR="009F7B7B" w:rsidRPr="005A3DBD" w:rsidRDefault="009F7B7B" w:rsidP="009F7B7B">
      <w:r w:rsidRPr="005A3DBD">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F7B7B" w:rsidRPr="005A3DBD" w:rsidRDefault="009F7B7B" w:rsidP="009F7B7B">
      <w:r w:rsidRPr="005A3DBD">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F7B7B" w:rsidRPr="005A3DBD" w:rsidRDefault="009F7B7B" w:rsidP="009F7B7B">
      <w:r w:rsidRPr="005A3DBD">
        <w:t>оперативность и достоверность предоставляемой информации;</w:t>
      </w:r>
    </w:p>
    <w:p w:rsidR="009F7B7B" w:rsidRPr="005A3DBD" w:rsidRDefault="009F7B7B" w:rsidP="009F7B7B">
      <w:r w:rsidRPr="005A3DBD">
        <w:t>отсутствие обоснованных жалоб;</w:t>
      </w:r>
    </w:p>
    <w:p w:rsidR="009F7B7B" w:rsidRPr="005A3DBD" w:rsidRDefault="009F7B7B" w:rsidP="009F7B7B">
      <w:r w:rsidRPr="005A3DBD">
        <w:t>доступность информационных материалов.</w:t>
      </w:r>
    </w:p>
    <w:p w:rsidR="006F6F04" w:rsidRPr="005A3DBD" w:rsidRDefault="006F6F04" w:rsidP="006F6F04">
      <w:r w:rsidRPr="005A3DBD">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6F6F04" w:rsidRPr="005A3DBD" w:rsidRDefault="006F6F04" w:rsidP="006F6F04">
      <w:r w:rsidRPr="005A3DBD">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6F6F04" w:rsidRPr="005A3DBD" w:rsidRDefault="006F6F04" w:rsidP="009F7B7B"/>
    <w:p w:rsidR="009F7B7B" w:rsidRPr="005A3DBD" w:rsidRDefault="009F7B7B" w:rsidP="009F7B7B"/>
    <w:p w:rsidR="009F7B7B" w:rsidRPr="005A3DBD" w:rsidRDefault="009F7B7B" w:rsidP="009F7B7B">
      <w:r w:rsidRPr="005A3DBD">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9F7B7B" w:rsidRPr="005A3DBD" w:rsidRDefault="009F7B7B" w:rsidP="009F7B7B">
      <w:r w:rsidRPr="005A3DBD">
        <w:t>услуги в электронной форме</w:t>
      </w:r>
    </w:p>
    <w:p w:rsidR="009F7B7B" w:rsidRPr="005A3DBD" w:rsidRDefault="009F7B7B" w:rsidP="009F7B7B"/>
    <w:p w:rsidR="009F7B7B" w:rsidRPr="005A3DBD" w:rsidRDefault="009F7B7B" w:rsidP="009F7B7B">
      <w:r w:rsidRPr="005A3DBD">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F7B7B" w:rsidRPr="005A3DBD" w:rsidRDefault="009F7B7B" w:rsidP="009F7B7B">
      <w:r w:rsidRPr="005A3DBD">
        <w:t>в администрацию;</w:t>
      </w:r>
    </w:p>
    <w:p w:rsidR="009F7B7B" w:rsidRPr="005A3DBD" w:rsidRDefault="009F7B7B" w:rsidP="009F7B7B">
      <w:r w:rsidRPr="005A3DBD">
        <w:t>через МФЦ в администрацию;</w:t>
      </w:r>
    </w:p>
    <w:p w:rsidR="009F7B7B" w:rsidRPr="005A3DBD" w:rsidRDefault="009F7B7B" w:rsidP="009F7B7B">
      <w:r w:rsidRPr="005A3DBD">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F7B7B" w:rsidRPr="005A3DBD" w:rsidRDefault="009F7B7B" w:rsidP="009F7B7B">
      <w:pPr>
        <w:rPr>
          <w:spacing w:val="-4"/>
        </w:rPr>
      </w:pPr>
      <w:r w:rsidRPr="005A3DBD">
        <w:rPr>
          <w:spacing w:val="-4"/>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6F6F04" w:rsidRPr="005A3DBD" w:rsidRDefault="006F6F04" w:rsidP="009F7B7B">
      <w:pPr>
        <w:rPr>
          <w:spacing w:val="-4"/>
        </w:rPr>
      </w:pPr>
      <w:r w:rsidRPr="005A3DBD">
        <w:rPr>
          <w:spacing w:val="-4"/>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5A3DBD">
        <w:rPr>
          <w:spacing w:val="-4"/>
        </w:rPr>
        <w:t>ии и ау</w:t>
      </w:r>
      <w:proofErr w:type="gramEnd"/>
      <w:r w:rsidRPr="005A3DBD">
        <w:rPr>
          <w:spacing w:val="-4"/>
        </w:rPr>
        <w:t xml:space="preserve">тентификации в инфраструктуре, обеспечивающей </w:t>
      </w:r>
      <w:r w:rsidRPr="005A3DBD">
        <w:rPr>
          <w:spacing w:val="-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F7B7B" w:rsidRPr="005A3DBD" w:rsidRDefault="009F7B7B" w:rsidP="009F7B7B">
      <w:proofErr w:type="gramStart"/>
      <w:r w:rsidRPr="005A3DBD">
        <w:rPr>
          <w:spacing w:val="-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5A3DBD">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A3DBD">
        <w:t xml:space="preserve"> </w:t>
      </w:r>
      <w:proofErr w:type="gramStart"/>
      <w:r w:rsidRPr="005A3DBD">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w:t>
      </w:r>
      <w:r w:rsidRPr="005A3DBD">
        <w:rPr>
          <w:rFonts w:cs="Arial"/>
        </w:rPr>
        <w:t>°</w:t>
      </w:r>
      <w:r w:rsidRPr="005A3DBD">
        <w:t>14</w:t>
      </w:r>
      <w:r w:rsidRPr="005A3DBD">
        <w:rPr>
          <w:rFonts w:cs="Arial"/>
        </w:rPr>
        <w:t>°</w:t>
      </w:r>
      <w:r w:rsidRPr="005A3DBD">
        <w:t>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5A3DBD">
        <w:t xml:space="preserve"> </w:t>
      </w:r>
      <w:proofErr w:type="gramStart"/>
      <w:r w:rsidRPr="005A3DBD">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5A3DBD">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F7B7B" w:rsidRPr="005A3DBD" w:rsidRDefault="009F7B7B" w:rsidP="009F7B7B">
      <w:r w:rsidRPr="005A3DBD">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9F7B7B" w:rsidRPr="005A3DBD" w:rsidRDefault="009F7B7B" w:rsidP="009F7B7B">
      <w:proofErr w:type="gramStart"/>
      <w:r w:rsidRPr="005A3DBD">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9F7B7B" w:rsidRPr="005A3DBD" w:rsidRDefault="009F7B7B" w:rsidP="009F7B7B">
      <w:r w:rsidRPr="005A3DBD">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F7B7B" w:rsidRPr="005A3DBD" w:rsidRDefault="009F7B7B" w:rsidP="009F7B7B">
      <w:r w:rsidRPr="005A3DBD">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F7B7B" w:rsidRPr="005A3DBD" w:rsidRDefault="009F7B7B" w:rsidP="009F7B7B">
      <w:r w:rsidRPr="005A3DBD">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9F7B7B" w:rsidRPr="005A3DBD" w:rsidRDefault="009F7B7B" w:rsidP="009F7B7B">
      <w:r w:rsidRPr="005A3DBD">
        <w:lastRenderedPageBreak/>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9F7B7B" w:rsidRPr="005A3DBD" w:rsidRDefault="009F7B7B" w:rsidP="009F7B7B">
      <w:r w:rsidRPr="005A3DBD">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9F7B7B" w:rsidRPr="005A3DBD" w:rsidRDefault="009F7B7B" w:rsidP="009F7B7B">
      <w:r w:rsidRPr="005A3DBD">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9F7B7B" w:rsidRPr="005A3DBD" w:rsidRDefault="009F7B7B" w:rsidP="009F7B7B">
      <w:r w:rsidRPr="005A3DBD">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9F7B7B" w:rsidRPr="005A3DBD" w:rsidRDefault="009F7B7B" w:rsidP="009F7B7B">
      <w:r w:rsidRPr="005A3DBD">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9F7B7B" w:rsidRPr="005A3DBD" w:rsidRDefault="009F7B7B" w:rsidP="009F7B7B">
      <w:r w:rsidRPr="005A3DBD">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9F7B7B" w:rsidRPr="005A3DBD" w:rsidRDefault="009F7B7B" w:rsidP="009F7B7B">
      <w:r w:rsidRPr="005A3DBD">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F6F04" w:rsidRPr="005A3DBD" w:rsidRDefault="006F6F04" w:rsidP="006F6F04">
      <w:r w:rsidRPr="005A3DBD">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F6F04" w:rsidRPr="005A3DBD" w:rsidRDefault="006F6F04" w:rsidP="006F6F04">
      <w:r w:rsidRPr="005A3DBD">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9F7B7B" w:rsidRPr="005A3DBD" w:rsidRDefault="009F7B7B" w:rsidP="006F6F04">
      <w:r w:rsidRPr="005A3DBD">
        <w:t xml:space="preserve">  </w:t>
      </w:r>
    </w:p>
    <w:p w:rsidR="009F7B7B" w:rsidRPr="005A3DBD" w:rsidRDefault="009F7B7B" w:rsidP="009F7B7B">
      <w:r w:rsidRPr="005A3DBD">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7B7B" w:rsidRPr="005A3DBD" w:rsidRDefault="009F7B7B" w:rsidP="009F7B7B">
      <w:bookmarkStart w:id="12" w:name="Par343"/>
      <w:bookmarkEnd w:id="12"/>
    </w:p>
    <w:p w:rsidR="009F7B7B" w:rsidRPr="005A3DBD" w:rsidRDefault="009F7B7B" w:rsidP="009F7B7B">
      <w:r w:rsidRPr="005A3DBD">
        <w:t>Подраздел 3.1.Состав и последовательность административных процедур</w:t>
      </w:r>
    </w:p>
    <w:p w:rsidR="009F7B7B" w:rsidRPr="005A3DBD" w:rsidRDefault="009F7B7B" w:rsidP="009F7B7B"/>
    <w:p w:rsidR="009F7B7B" w:rsidRPr="005A3DBD" w:rsidRDefault="009F7B7B" w:rsidP="009F7B7B">
      <w:r w:rsidRPr="005A3DBD">
        <w:t>Предоставление муниципальной услуги включает в себя следующие административные процедуры:</w:t>
      </w:r>
    </w:p>
    <w:p w:rsidR="009F7B7B" w:rsidRPr="005A3DBD" w:rsidRDefault="009F7B7B" w:rsidP="009F7B7B">
      <w:r w:rsidRPr="005A3DBD">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F7B7B" w:rsidRPr="005A3DBD" w:rsidRDefault="009F7B7B" w:rsidP="009F7B7B">
      <w:r w:rsidRPr="005A3DBD">
        <w:t>передача курьером пакета документов из МФЦ в администрацию (при подаче заявления о предоставлении муниципальной услуги через МФЦ);</w:t>
      </w:r>
    </w:p>
    <w:p w:rsidR="009F7B7B" w:rsidRPr="005A3DBD" w:rsidRDefault="009F7B7B" w:rsidP="009F7B7B">
      <w:r w:rsidRPr="005A3DBD">
        <w:t>рассмотрение заявления и прилагаемых к нему документов;</w:t>
      </w:r>
    </w:p>
    <w:p w:rsidR="009F7B7B" w:rsidRPr="005A3DBD" w:rsidRDefault="009F7B7B" w:rsidP="009F7B7B">
      <w:r w:rsidRPr="005A3DBD">
        <w:t>принятие решения о предоставлении земельного участка либо об отказе в предоставлении земельного участка;</w:t>
      </w:r>
    </w:p>
    <w:p w:rsidR="009F7B7B" w:rsidRPr="005A3DBD" w:rsidRDefault="009F7B7B" w:rsidP="009F7B7B">
      <w:r w:rsidRPr="005A3DBD">
        <w:t>выдача заявителю результата предоставления муниципальной услуги.</w:t>
      </w:r>
    </w:p>
    <w:p w:rsidR="009F7B7B" w:rsidRPr="005A3DBD" w:rsidRDefault="009F7B7B" w:rsidP="009F7B7B">
      <w:r w:rsidRPr="005A3DBD">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9F7B7B" w:rsidRPr="005A3DBD" w:rsidRDefault="009F7B7B" w:rsidP="009F7B7B">
      <w:r w:rsidRPr="005A3DBD">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w:t>
      </w:r>
      <w:r w:rsidR="00DF3463" w:rsidRPr="005A3DBD">
        <w:t>, в том числе в форме электронного документа.</w:t>
      </w:r>
    </w:p>
    <w:p w:rsidR="009F7B7B" w:rsidRPr="005A3DBD" w:rsidRDefault="009F7B7B" w:rsidP="009F7B7B"/>
    <w:p w:rsidR="009F7B7B" w:rsidRPr="005A3DBD" w:rsidRDefault="009F7B7B" w:rsidP="009F7B7B">
      <w:r w:rsidRPr="005A3DBD">
        <w:t>Подраздел 3.2.Последовательность выполнения</w:t>
      </w:r>
    </w:p>
    <w:p w:rsidR="009F7B7B" w:rsidRPr="005A3DBD" w:rsidRDefault="009F7B7B" w:rsidP="009F7B7B">
      <w:r w:rsidRPr="005A3DBD">
        <w:t>административных процедур</w:t>
      </w:r>
    </w:p>
    <w:p w:rsidR="009F7B7B" w:rsidRPr="005A3DBD" w:rsidRDefault="009F7B7B" w:rsidP="009F7B7B">
      <w:bookmarkStart w:id="13" w:name="sub_610"/>
    </w:p>
    <w:p w:rsidR="009F7B7B" w:rsidRPr="005A3DBD" w:rsidRDefault="009F7B7B" w:rsidP="009F7B7B">
      <w:bookmarkStart w:id="14" w:name="OLE_LINK14"/>
      <w:bookmarkStart w:id="15" w:name="OLE_LINK13"/>
      <w:bookmarkStart w:id="16" w:name="OLE_LINK12"/>
      <w:r w:rsidRPr="005A3DBD">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9F7B7B" w:rsidRPr="005A3DBD" w:rsidRDefault="009F7B7B" w:rsidP="009F7B7B">
      <w:r w:rsidRPr="005A3DBD">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9F7B7B" w:rsidRPr="005A3DBD" w:rsidRDefault="009F7B7B" w:rsidP="009F7B7B">
      <w:bookmarkStart w:id="17" w:name="OLE_LINK16"/>
      <w:bookmarkStart w:id="18" w:name="OLE_LINK15"/>
      <w:bookmarkEnd w:id="14"/>
      <w:bookmarkEnd w:id="15"/>
      <w:bookmarkEnd w:id="16"/>
      <w:r w:rsidRPr="005A3DBD">
        <w:t>3.2.1.1.Прием заявления и документов в администрации.</w:t>
      </w:r>
    </w:p>
    <w:p w:rsidR="009F7B7B" w:rsidRPr="005A3DBD" w:rsidRDefault="009F7B7B" w:rsidP="009F7B7B">
      <w:r w:rsidRPr="005A3DBD">
        <w:t>Специалист администрации обеспечивает регистрацию заявления и прилагаемых документов в системе электронного документооборота.</w:t>
      </w:r>
    </w:p>
    <w:p w:rsidR="009F7B7B" w:rsidRPr="005A3DBD" w:rsidRDefault="009F7B7B" w:rsidP="009F7B7B">
      <w:r w:rsidRPr="005A3DBD">
        <w:t>3.2.1.2.Порядок приема документов в МФЦ.</w:t>
      </w:r>
    </w:p>
    <w:bookmarkEnd w:id="17"/>
    <w:bookmarkEnd w:id="18"/>
    <w:p w:rsidR="009F7B7B" w:rsidRPr="005A3DBD" w:rsidRDefault="009F7B7B" w:rsidP="009F7B7B">
      <w:r w:rsidRPr="005A3DBD">
        <w:t>При приеме заявления и прилагаемых к нему документов работник МФЦ:</w:t>
      </w:r>
    </w:p>
    <w:p w:rsidR="009F7B7B" w:rsidRPr="005A3DBD" w:rsidRDefault="009F7B7B" w:rsidP="009F7B7B">
      <w:r w:rsidRPr="005A3DBD">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F7B7B" w:rsidRPr="005A3DBD" w:rsidRDefault="009F7B7B" w:rsidP="009F7B7B">
      <w:r w:rsidRPr="005A3DBD">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F7B7B" w:rsidRPr="005A3DBD" w:rsidRDefault="009F7B7B" w:rsidP="009F7B7B">
      <w:r w:rsidRPr="005A3DBD">
        <w:t>проверяет соответствие представленных документов установленным требованиям, удостоверяясь, что:</w:t>
      </w:r>
    </w:p>
    <w:p w:rsidR="009F7B7B" w:rsidRPr="005A3DBD" w:rsidRDefault="009F7B7B" w:rsidP="009F7B7B">
      <w:r w:rsidRPr="005A3DBD">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F7B7B" w:rsidRPr="005A3DBD" w:rsidRDefault="009F7B7B" w:rsidP="009F7B7B">
      <w:r w:rsidRPr="005A3DBD">
        <w:t>тексты документов написаны разборчиво;</w:t>
      </w:r>
    </w:p>
    <w:p w:rsidR="009F7B7B" w:rsidRPr="005A3DBD" w:rsidRDefault="009F7B7B" w:rsidP="009F7B7B">
      <w:r w:rsidRPr="005A3DBD">
        <w:t>фамилии, имена и отчества физических лиц, адреса их мест жительства написаны полностью;</w:t>
      </w:r>
    </w:p>
    <w:p w:rsidR="009F7B7B" w:rsidRPr="005A3DBD" w:rsidRDefault="009F7B7B" w:rsidP="009F7B7B">
      <w:r w:rsidRPr="005A3DBD">
        <w:t>в документах нет подчисток, приписок, зачеркнутых слов и иных не оговоренных в них исправлений;</w:t>
      </w:r>
    </w:p>
    <w:p w:rsidR="009F7B7B" w:rsidRPr="005A3DBD" w:rsidRDefault="009F7B7B" w:rsidP="009F7B7B">
      <w:r w:rsidRPr="005A3DBD">
        <w:t>документы не исполнены карандашом;</w:t>
      </w:r>
    </w:p>
    <w:p w:rsidR="009F7B7B" w:rsidRPr="005A3DBD" w:rsidRDefault="009F7B7B" w:rsidP="009F7B7B">
      <w:r w:rsidRPr="005A3DBD">
        <w:t>документы не имеют серьезных повреждений, наличие которых не позволяет однозначно истолковать их содержание;</w:t>
      </w:r>
    </w:p>
    <w:p w:rsidR="009F7B7B" w:rsidRPr="005A3DBD" w:rsidRDefault="009F7B7B" w:rsidP="009F7B7B">
      <w:r w:rsidRPr="005A3DBD">
        <w:lastRenderedPageBreak/>
        <w:t>срок действия документов не истек;</w:t>
      </w:r>
    </w:p>
    <w:p w:rsidR="009F7B7B" w:rsidRPr="005A3DBD" w:rsidRDefault="009F7B7B" w:rsidP="009F7B7B">
      <w:r w:rsidRPr="005A3DBD">
        <w:t>документы содержат информацию, необходимую для предоставления муниципальной услуги, указанной в заявлении;</w:t>
      </w:r>
    </w:p>
    <w:p w:rsidR="009F7B7B" w:rsidRPr="005A3DBD" w:rsidRDefault="009F7B7B" w:rsidP="009F7B7B">
      <w:r w:rsidRPr="005A3DBD">
        <w:t>документы представлены в полном объеме;</w:t>
      </w:r>
    </w:p>
    <w:p w:rsidR="009F7B7B" w:rsidRPr="005A3DBD" w:rsidRDefault="009F7B7B" w:rsidP="009F7B7B">
      <w:r w:rsidRPr="005A3DBD">
        <w:t>оформляет с использованием системы электронной очереди расписку о приеме документов.</w:t>
      </w:r>
    </w:p>
    <w:p w:rsidR="009F7B7B" w:rsidRPr="005A3DBD" w:rsidRDefault="009F7B7B" w:rsidP="009F7B7B">
      <w:r w:rsidRPr="005A3DBD">
        <w:t>Заявитель, представивший документы для получения муниципальной услуги, в обязательном порядке информируется работником МФЦ:</w:t>
      </w:r>
    </w:p>
    <w:p w:rsidR="009F7B7B" w:rsidRPr="005A3DBD" w:rsidRDefault="009F7B7B" w:rsidP="009F7B7B">
      <w:r w:rsidRPr="005A3DBD">
        <w:t>о сроке предоставления муниципальной услуги;</w:t>
      </w:r>
    </w:p>
    <w:p w:rsidR="009F7B7B" w:rsidRPr="005A3DBD" w:rsidRDefault="009F7B7B" w:rsidP="009F7B7B">
      <w:r w:rsidRPr="005A3DBD">
        <w:t>о возможности отказа в предоставлении муниципальной услуги.</w:t>
      </w:r>
    </w:p>
    <w:p w:rsidR="009F7B7B" w:rsidRPr="005A3DBD" w:rsidRDefault="009F7B7B" w:rsidP="009F7B7B">
      <w:r w:rsidRPr="005A3DBD">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F3463" w:rsidRPr="005A3DBD" w:rsidRDefault="00DF3463" w:rsidP="00DF3463">
      <w:r w:rsidRPr="005A3DBD">
        <w:t>В случае обращения заявителя за предоставлением муниципальной услуги по экстерриториальному принципу МФЦ:</w:t>
      </w:r>
    </w:p>
    <w:p w:rsidR="00DF3463" w:rsidRPr="005A3DBD" w:rsidRDefault="00DF3463" w:rsidP="00DF3463">
      <w:r w:rsidRPr="005A3DBD">
        <w:t>принимает от заявителя  заявление и документы, представленные заявителем;</w:t>
      </w:r>
    </w:p>
    <w:p w:rsidR="00DF3463" w:rsidRPr="005A3DBD" w:rsidRDefault="00DF3463" w:rsidP="00DF3463">
      <w:proofErr w:type="gramStart"/>
      <w:r w:rsidRPr="005A3DBD">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5A3DBD">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F3463" w:rsidRPr="005A3DBD" w:rsidRDefault="00DF3463" w:rsidP="00DF3463">
      <w:r w:rsidRPr="005A3DBD">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F3463" w:rsidRPr="005A3DBD" w:rsidRDefault="00DF3463" w:rsidP="00DF3463">
      <w:r w:rsidRPr="005A3DBD">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F7B7B" w:rsidRPr="005A3DBD" w:rsidRDefault="009F7B7B" w:rsidP="009F7B7B">
      <w:r w:rsidRPr="005A3DBD">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9F7B7B" w:rsidRPr="005A3DBD" w:rsidRDefault="009F7B7B" w:rsidP="009F7B7B">
      <w:proofErr w:type="gramStart"/>
      <w:r w:rsidRPr="005A3DBD">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5A3DBD">
        <w:t xml:space="preserve"> действующих и создаваемых информационных систем, используемых для предоставления услуг. </w:t>
      </w:r>
    </w:p>
    <w:p w:rsidR="009F7B7B" w:rsidRPr="005A3DBD" w:rsidRDefault="009F7B7B" w:rsidP="009F7B7B">
      <w:proofErr w:type="gramStart"/>
      <w:r w:rsidRPr="005A3DBD">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5A3DBD">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F7B7B" w:rsidRPr="005A3DBD" w:rsidRDefault="009F7B7B" w:rsidP="009F7B7B">
      <w:r w:rsidRPr="005A3DBD">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9F7B7B" w:rsidRPr="005A3DBD" w:rsidRDefault="009F7B7B" w:rsidP="009F7B7B">
      <w:r w:rsidRPr="005A3DBD">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9F7B7B" w:rsidRPr="005A3DBD" w:rsidRDefault="009F7B7B" w:rsidP="009F7B7B">
      <w:r w:rsidRPr="005A3DBD">
        <w:t>3.2.2.Порядок передачи курьером пакета документов из МФЦ в администрацию (при подаче заявления о предоставлении муниципальной услуги через МФЦ).</w:t>
      </w:r>
    </w:p>
    <w:p w:rsidR="009F7B7B" w:rsidRPr="005A3DBD" w:rsidRDefault="009F7B7B" w:rsidP="009F7B7B">
      <w:r w:rsidRPr="005A3DBD">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F7B7B" w:rsidRPr="005A3DBD" w:rsidRDefault="009F7B7B" w:rsidP="009F7B7B">
      <w:r w:rsidRPr="005A3DBD">
        <w:t>3.2.2.2.График приема-передачи документов из МФЦ в администрацию и из администрации в МФЦ согласовывается с руководителями МФЦ.</w:t>
      </w:r>
    </w:p>
    <w:p w:rsidR="009F7B7B" w:rsidRPr="005A3DBD" w:rsidRDefault="009F7B7B" w:rsidP="009F7B7B">
      <w:r w:rsidRPr="005A3DBD">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9F7B7B" w:rsidRPr="005A3DBD" w:rsidRDefault="009F7B7B" w:rsidP="009F7B7B">
      <w:r w:rsidRPr="005A3DBD">
        <w:t>Срок административной процедуры по передаче курьером пакета документов из МФЦ в администрацию - 1 день.</w:t>
      </w:r>
    </w:p>
    <w:p w:rsidR="009F7B7B" w:rsidRPr="005A3DBD" w:rsidRDefault="009F7B7B" w:rsidP="009F7B7B">
      <w:r w:rsidRPr="005A3DBD">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9F7B7B" w:rsidRPr="005A3DBD" w:rsidRDefault="009F7B7B" w:rsidP="009F7B7B">
      <w:r w:rsidRPr="005A3DBD">
        <w:t>3.2.3.Рассмотрение заявления и прилагаемых к нему документов.</w:t>
      </w:r>
    </w:p>
    <w:p w:rsidR="009F7B7B" w:rsidRPr="005A3DBD" w:rsidRDefault="009F7B7B" w:rsidP="009F7B7B">
      <w:r w:rsidRPr="005A3DBD">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9F7B7B" w:rsidRPr="005A3DBD" w:rsidRDefault="009F7B7B" w:rsidP="009F7B7B">
      <w:r w:rsidRPr="005A3DBD">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9F7B7B" w:rsidRPr="005A3DBD" w:rsidRDefault="009F7B7B" w:rsidP="009F7B7B">
      <w:proofErr w:type="gramStart"/>
      <w:r w:rsidRPr="005A3DBD">
        <w:lastRenderedPageBreak/>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5A3DBD">
        <w:t xml:space="preserve"> Заявление, представленное с нарушением Порядка подачи заявлений в форме электронного документа, не рассматривается.</w:t>
      </w:r>
    </w:p>
    <w:p w:rsidR="009F7B7B" w:rsidRPr="005A3DBD" w:rsidRDefault="009F7B7B" w:rsidP="009F7B7B">
      <w:r w:rsidRPr="005A3DBD">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5A3DBD">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9F7B7B" w:rsidRPr="005A3DBD" w:rsidRDefault="009F7B7B" w:rsidP="009F7B7B">
      <w:proofErr w:type="gramStart"/>
      <w:r w:rsidRPr="005A3DBD">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roofErr w:type="gramEnd"/>
      <w:r w:rsidRPr="005A3DBD">
        <w:t xml:space="preserve">, в </w:t>
      </w:r>
      <w:proofErr w:type="gramStart"/>
      <w:r w:rsidRPr="005A3DBD">
        <w:t>распоряжении</w:t>
      </w:r>
      <w:proofErr w:type="gramEnd"/>
      <w:r w:rsidRPr="005A3DBD">
        <w:t xml:space="preserve"> которых находятся указанные информация и документы (далее - межведомственные информационные запросы).</w:t>
      </w:r>
    </w:p>
    <w:p w:rsidR="009F7B7B" w:rsidRPr="005A3DBD" w:rsidRDefault="009F7B7B" w:rsidP="009F7B7B">
      <w:r w:rsidRPr="005A3DBD">
        <w:t>Срок административной процедуры - 7 дней.</w:t>
      </w:r>
    </w:p>
    <w:p w:rsidR="009F7B7B" w:rsidRPr="005A3DBD" w:rsidRDefault="009F7B7B" w:rsidP="009F7B7B">
      <w:r w:rsidRPr="005A3DBD">
        <w:t>Результатом административной процедуры является:</w:t>
      </w:r>
    </w:p>
    <w:p w:rsidR="009F7B7B" w:rsidRPr="005A3DBD" w:rsidRDefault="009F7B7B" w:rsidP="009F7B7B">
      <w:r w:rsidRPr="005A3DBD">
        <w:t>уведомление администрации с указанием допущенных нарушений требований, установленных Порядком подачи заявлений в форме электронного документа;</w:t>
      </w:r>
    </w:p>
    <w:p w:rsidR="009F7B7B" w:rsidRPr="005A3DBD" w:rsidRDefault="009F7B7B" w:rsidP="009F7B7B">
      <w:r w:rsidRPr="005A3DBD">
        <w:t>письмо о возврате заявления заявителю с указанием причины возврата и с приложением заявления и прилагаемых к нему документов;</w:t>
      </w:r>
    </w:p>
    <w:p w:rsidR="009F7B7B" w:rsidRPr="005A3DBD" w:rsidRDefault="009F7B7B" w:rsidP="009F7B7B">
      <w:r w:rsidRPr="005A3DBD">
        <w:t>направление межведомственных информационных запросов.</w:t>
      </w:r>
    </w:p>
    <w:p w:rsidR="009F7B7B" w:rsidRPr="005A3DBD" w:rsidRDefault="009F7B7B" w:rsidP="009F7B7B">
      <w:r w:rsidRPr="005A3DBD">
        <w:t>3.2.4.Принятие решения о предоставлении земельного участка либо об отказе в предоставлении земельного участка.</w:t>
      </w:r>
    </w:p>
    <w:p w:rsidR="009F7B7B" w:rsidRPr="005A3DBD" w:rsidRDefault="009F7B7B" w:rsidP="009F7B7B">
      <w:r w:rsidRPr="005A3DBD">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9F7B7B" w:rsidRPr="005A3DBD" w:rsidRDefault="009F7B7B" w:rsidP="009F7B7B">
      <w:pPr>
        <w:rPr>
          <w:lang w:eastAsia="ar-SA"/>
        </w:rPr>
      </w:pPr>
      <w:r w:rsidRPr="005A3DBD">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5A3DBD">
        <w:rPr>
          <w:lang w:eastAsia="ar-SA"/>
        </w:rPr>
        <w:t>:</w:t>
      </w:r>
    </w:p>
    <w:p w:rsidR="009F7B7B" w:rsidRPr="005A3DBD" w:rsidRDefault="009F7B7B" w:rsidP="009F7B7B">
      <w:pPr>
        <w:rPr>
          <w:lang w:eastAsia="ar-SA"/>
        </w:rPr>
      </w:pPr>
      <w:r w:rsidRPr="005A3DBD">
        <w:rPr>
          <w:lang w:eastAsia="ar-SA"/>
        </w:rPr>
        <w:t>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9F7B7B" w:rsidRPr="005A3DBD" w:rsidRDefault="009F7B7B" w:rsidP="009F7B7B">
      <w:pPr>
        <w:rPr>
          <w:lang w:eastAsia="ar-SA"/>
        </w:rPr>
      </w:pPr>
      <w:proofErr w:type="gramStart"/>
      <w:r w:rsidRPr="005A3DBD">
        <w:rPr>
          <w:lang w:eastAsia="ar-SA"/>
        </w:rPr>
        <w:t xml:space="preserve">при отсутствии оснований для отказа в предоставлении муниципальной услуги подготавливает проект договора аренды земельного участка в трех </w:t>
      </w:r>
      <w:r w:rsidRPr="005A3DBD">
        <w:rPr>
          <w:lang w:eastAsia="ar-SA"/>
        </w:rPr>
        <w:lastRenderedPageBreak/>
        <w:t>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и обеспечивает его подписание Главой.</w:t>
      </w:r>
      <w:proofErr w:type="gramEnd"/>
    </w:p>
    <w:p w:rsidR="009F7B7B" w:rsidRPr="005A3DBD" w:rsidRDefault="009F7B7B" w:rsidP="009F7B7B">
      <w:r w:rsidRPr="005A3DBD">
        <w:t>Срок административной процедуры - 17 дней.</w:t>
      </w:r>
    </w:p>
    <w:p w:rsidR="009F7B7B" w:rsidRPr="005A3DBD" w:rsidRDefault="009F7B7B" w:rsidP="009F7B7B">
      <w:r w:rsidRPr="005A3DBD">
        <w:t>Результатом административной процедуры является:</w:t>
      </w:r>
    </w:p>
    <w:p w:rsidR="009F7B7B" w:rsidRPr="005A3DBD" w:rsidRDefault="009F7B7B" w:rsidP="009F7B7B">
      <w:pPr>
        <w:rPr>
          <w:lang w:eastAsia="ar-SA"/>
        </w:rPr>
      </w:pPr>
      <w:r w:rsidRPr="005A3DBD">
        <w:t>проект договора аренды земельного участка</w:t>
      </w:r>
      <w:bookmarkStart w:id="19" w:name="sub_740"/>
      <w:bookmarkEnd w:id="13"/>
      <w:r w:rsidRPr="005A3DBD">
        <w:rPr>
          <w:lang w:eastAsia="ar-SA"/>
        </w:rPr>
        <w:t>;</w:t>
      </w:r>
    </w:p>
    <w:p w:rsidR="009F7B7B" w:rsidRPr="005A3DBD" w:rsidRDefault="009F7B7B" w:rsidP="009F7B7B">
      <w:pPr>
        <w:rPr>
          <w:lang w:eastAsia="ar-SA"/>
        </w:rPr>
      </w:pPr>
      <w:r w:rsidRPr="005A3DBD">
        <w:rPr>
          <w:lang w:eastAsia="ar-SA"/>
        </w:rPr>
        <w:t>письменное уведомление администрации об отказе в предоставлении земельного участка</w:t>
      </w:r>
      <w:r w:rsidRPr="005A3DBD">
        <w:t>.</w:t>
      </w:r>
    </w:p>
    <w:p w:rsidR="009F7B7B" w:rsidRPr="005A3DBD" w:rsidRDefault="009F7B7B" w:rsidP="009F7B7B">
      <w:r w:rsidRPr="005A3DBD">
        <w:t>3.2.5.Выдача заявителю результата предоставления муниципальной услуги.</w:t>
      </w:r>
    </w:p>
    <w:p w:rsidR="009F7B7B" w:rsidRPr="005A3DBD" w:rsidRDefault="009F7B7B" w:rsidP="009F7B7B">
      <w:r w:rsidRPr="005A3DBD">
        <w:t>3.2.5.1.При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9F7B7B" w:rsidRPr="005A3DBD" w:rsidRDefault="009F7B7B" w:rsidP="009F7B7B">
      <w:r w:rsidRPr="005A3DBD">
        <w:t>Для получения документов заявитель прибывает в МФЦ с документом, удостоверяющим личность.</w:t>
      </w:r>
    </w:p>
    <w:p w:rsidR="009F7B7B" w:rsidRPr="005A3DBD" w:rsidRDefault="009F7B7B" w:rsidP="009F7B7B">
      <w:r w:rsidRPr="005A3DBD">
        <w:t>При выдаче документов должностное лицо МФЦ:</w:t>
      </w:r>
    </w:p>
    <w:p w:rsidR="009F7B7B" w:rsidRPr="005A3DBD" w:rsidRDefault="009F7B7B" w:rsidP="009F7B7B">
      <w:r w:rsidRPr="005A3DBD">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F7B7B" w:rsidRPr="005A3DBD" w:rsidRDefault="009F7B7B" w:rsidP="009F7B7B">
      <w:r w:rsidRPr="005A3DBD">
        <w:t>знакомит с содержанием документов и выдает их.</w:t>
      </w:r>
    </w:p>
    <w:p w:rsidR="009F7B7B" w:rsidRPr="005A3DBD" w:rsidRDefault="009F7B7B" w:rsidP="009F7B7B">
      <w:bookmarkStart w:id="20" w:name="sub_741"/>
      <w:bookmarkEnd w:id="19"/>
      <w:r w:rsidRPr="005A3DBD">
        <w:t>3.2.5.2.В случае подачи заявления о предоставлении муниципальной услуги в администрацию Специалист:</w:t>
      </w:r>
    </w:p>
    <w:bookmarkEnd w:id="20"/>
    <w:p w:rsidR="009F7B7B" w:rsidRPr="005A3DBD" w:rsidRDefault="009F7B7B" w:rsidP="009F7B7B">
      <w:r w:rsidRPr="005A3DBD">
        <w:t>вручает (направляет) заявителю соответствующий результат предоставления муниципальной услуги;</w:t>
      </w:r>
    </w:p>
    <w:p w:rsidR="009F7B7B" w:rsidRPr="005A3DBD" w:rsidRDefault="009F7B7B" w:rsidP="009F7B7B">
      <w:r w:rsidRPr="005A3DBD">
        <w:t>при выдаче документов нарочно Специалист устанавливает личность заявителя, знакомит заявителя с содержанием документов и выдает их;</w:t>
      </w:r>
    </w:p>
    <w:p w:rsidR="009F7B7B" w:rsidRPr="005A3DBD" w:rsidRDefault="009F7B7B" w:rsidP="009F7B7B">
      <w:r w:rsidRPr="005A3DBD">
        <w:t>заявитель подтверждает получение документов личной подписью с расшифровкой в соответствующей графе журнала регистрации.</w:t>
      </w:r>
    </w:p>
    <w:p w:rsidR="009F7B7B" w:rsidRPr="005A3DBD" w:rsidRDefault="009F7B7B" w:rsidP="009F7B7B">
      <w:bookmarkStart w:id="21" w:name="sub_750"/>
      <w:r w:rsidRPr="005A3DBD">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F7B7B" w:rsidRPr="005A3DBD" w:rsidRDefault="009F7B7B" w:rsidP="009F7B7B">
      <w:r w:rsidRPr="005A3DBD">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9F7B7B" w:rsidRPr="005A3DBD" w:rsidRDefault="009F7B7B" w:rsidP="009F7B7B">
      <w:r w:rsidRPr="005A3DBD">
        <w:t>Срок исполнения административной процедуры по выдаче заявителю результата предоставления муниципальной услуги - 3 дня.</w:t>
      </w:r>
    </w:p>
    <w:p w:rsidR="009F7B7B" w:rsidRPr="005A3DBD" w:rsidRDefault="009F7B7B" w:rsidP="009F7B7B">
      <w:r w:rsidRPr="005A3DBD">
        <w:t>Результатом административной процедуры является выдача (направление) заявителю:</w:t>
      </w:r>
    </w:p>
    <w:p w:rsidR="009F7B7B" w:rsidRPr="005A3DBD" w:rsidRDefault="009F7B7B" w:rsidP="009F7B7B">
      <w:pPr>
        <w:rPr>
          <w:lang w:eastAsia="ar-SA"/>
        </w:rPr>
      </w:pPr>
      <w:r w:rsidRPr="005A3DBD">
        <w:t>проекта договора аренды земельного участка</w:t>
      </w:r>
      <w:r w:rsidRPr="005A3DBD">
        <w:rPr>
          <w:lang w:eastAsia="ar-SA"/>
        </w:rPr>
        <w:t>;</w:t>
      </w:r>
    </w:p>
    <w:p w:rsidR="009F7B7B" w:rsidRPr="005A3DBD" w:rsidRDefault="009F7B7B" w:rsidP="009F7B7B">
      <w:pPr>
        <w:rPr>
          <w:lang w:eastAsia="ar-SA"/>
        </w:rPr>
      </w:pPr>
      <w:r w:rsidRPr="005A3DBD">
        <w:rPr>
          <w:lang w:eastAsia="ar-SA"/>
        </w:rPr>
        <w:t>письменного уведомления об отказе в предоставлении земельного участка</w:t>
      </w:r>
      <w:r w:rsidRPr="005A3DBD">
        <w:t>.</w:t>
      </w:r>
    </w:p>
    <w:bookmarkEnd w:id="21"/>
    <w:p w:rsidR="009F7B7B" w:rsidRPr="005A3DBD" w:rsidRDefault="009F7B7B" w:rsidP="009F7B7B"/>
    <w:p w:rsidR="009F7B7B" w:rsidRPr="005A3DBD" w:rsidRDefault="009F7B7B" w:rsidP="009F7B7B">
      <w:r w:rsidRPr="005A3DBD">
        <w:t xml:space="preserve">Раздел 4.Формы </w:t>
      </w:r>
      <w:proofErr w:type="gramStart"/>
      <w:r w:rsidRPr="005A3DBD">
        <w:t>контроля за</w:t>
      </w:r>
      <w:proofErr w:type="gramEnd"/>
      <w:r w:rsidRPr="005A3DBD">
        <w:t xml:space="preserve"> исполнением административного регламента</w:t>
      </w:r>
    </w:p>
    <w:p w:rsidR="009F7B7B" w:rsidRPr="005A3DBD" w:rsidRDefault="009F7B7B" w:rsidP="009F7B7B"/>
    <w:p w:rsidR="009F7B7B" w:rsidRPr="005A3DBD" w:rsidRDefault="009F7B7B" w:rsidP="009F7B7B">
      <w:bookmarkStart w:id="22" w:name="Par413"/>
      <w:bookmarkEnd w:id="22"/>
      <w:r w:rsidRPr="005A3DBD">
        <w:t xml:space="preserve">Подраздел 4.1.Порядок осуществления текущего </w:t>
      </w:r>
      <w:proofErr w:type="gramStart"/>
      <w:r w:rsidRPr="005A3DBD">
        <w:t>контроля за</w:t>
      </w:r>
      <w:proofErr w:type="gramEnd"/>
      <w:r w:rsidRPr="005A3DB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7B7B" w:rsidRPr="005A3DBD" w:rsidRDefault="009F7B7B" w:rsidP="009F7B7B"/>
    <w:p w:rsidR="009F7B7B" w:rsidRPr="005A3DBD" w:rsidRDefault="009F7B7B" w:rsidP="009F7B7B">
      <w:r w:rsidRPr="005A3DBD">
        <w:lastRenderedPageBreak/>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7B7B" w:rsidRPr="005A3DBD" w:rsidRDefault="009F7B7B" w:rsidP="009F7B7B">
      <w:r w:rsidRPr="005A3DBD">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p>
    <w:p w:rsidR="009F7B7B" w:rsidRPr="005A3DBD" w:rsidRDefault="009F7B7B" w:rsidP="009F7B7B">
      <w:r w:rsidRPr="005A3DBD">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9F7B7B" w:rsidRPr="005A3DBD" w:rsidRDefault="009F7B7B" w:rsidP="009F7B7B"/>
    <w:p w:rsidR="009F7B7B" w:rsidRPr="005A3DBD" w:rsidRDefault="009F7B7B" w:rsidP="009F7B7B">
      <w:r w:rsidRPr="005A3DBD">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3DBD">
        <w:t>контроля за</w:t>
      </w:r>
      <w:proofErr w:type="gramEnd"/>
      <w:r w:rsidRPr="005A3DBD">
        <w:t xml:space="preserve"> полнотой и качеством предоставления муниципальной услуги</w:t>
      </w:r>
    </w:p>
    <w:p w:rsidR="009F7B7B" w:rsidRPr="005A3DBD" w:rsidRDefault="009F7B7B" w:rsidP="009F7B7B"/>
    <w:p w:rsidR="009F7B7B" w:rsidRPr="005A3DBD" w:rsidRDefault="009F7B7B" w:rsidP="009F7B7B">
      <w:proofErr w:type="gramStart"/>
      <w:r w:rsidRPr="005A3DBD">
        <w:t>Контроль за</w:t>
      </w:r>
      <w:proofErr w:type="gramEnd"/>
      <w:r w:rsidRPr="005A3DBD">
        <w:t xml:space="preserve"> полнотой и качеством предоставления муниципальной услуги включает в себя проведение плановых и внеплановых проверок.</w:t>
      </w:r>
    </w:p>
    <w:p w:rsidR="009F7B7B" w:rsidRPr="005A3DBD" w:rsidRDefault="009F7B7B" w:rsidP="009F7B7B">
      <w:r w:rsidRPr="005A3DBD">
        <w:t>Плановые и внеплановые проверки проводятся Главой (или должностным лицом, ответственным за проведение проверок).</w:t>
      </w:r>
    </w:p>
    <w:p w:rsidR="009F7B7B" w:rsidRPr="005A3DBD" w:rsidRDefault="009F7B7B" w:rsidP="009F7B7B">
      <w:r w:rsidRPr="005A3DBD">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9F7B7B" w:rsidRPr="005A3DBD" w:rsidRDefault="009F7B7B" w:rsidP="009F7B7B">
      <w:r w:rsidRPr="005A3DBD">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7B7B" w:rsidRPr="005A3DBD" w:rsidRDefault="009F7B7B" w:rsidP="009F7B7B">
      <w:r w:rsidRPr="005A3DBD">
        <w:t>В ходе плановых и внеплановых проверок:</w:t>
      </w:r>
    </w:p>
    <w:p w:rsidR="009F7B7B" w:rsidRPr="005A3DBD" w:rsidRDefault="009F7B7B" w:rsidP="009F7B7B">
      <w:r w:rsidRPr="005A3DBD">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9F7B7B" w:rsidRPr="005A3DBD" w:rsidRDefault="009F7B7B" w:rsidP="009F7B7B">
      <w:r w:rsidRPr="005A3DBD">
        <w:t>проверяется соблюдение сроков и последовательности исполнения административных процедур;</w:t>
      </w:r>
    </w:p>
    <w:p w:rsidR="009F7B7B" w:rsidRPr="005A3DBD" w:rsidRDefault="009F7B7B" w:rsidP="009F7B7B">
      <w:r w:rsidRPr="005A3DBD">
        <w:t>выявляются нарушения прав заявителей, недостатки, допущенные в ходе предоставления муниципальной услуги.</w:t>
      </w:r>
    </w:p>
    <w:p w:rsidR="009F7B7B" w:rsidRPr="005A3DBD" w:rsidRDefault="009F7B7B" w:rsidP="009F7B7B"/>
    <w:p w:rsidR="009F7B7B" w:rsidRPr="005A3DBD" w:rsidRDefault="009F7B7B" w:rsidP="009F7B7B">
      <w:r w:rsidRPr="005A3DBD">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9F7B7B" w:rsidRPr="005A3DBD" w:rsidRDefault="009F7B7B" w:rsidP="009F7B7B">
      <w:r w:rsidRPr="005A3DBD">
        <w:t xml:space="preserve">муниципальной услуги </w:t>
      </w:r>
    </w:p>
    <w:p w:rsidR="009F7B7B" w:rsidRPr="005A3DBD" w:rsidRDefault="009F7B7B" w:rsidP="009F7B7B"/>
    <w:p w:rsidR="009F7B7B" w:rsidRPr="005A3DBD" w:rsidRDefault="009F7B7B" w:rsidP="009F7B7B">
      <w:r w:rsidRPr="005A3DBD">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9F7B7B" w:rsidRPr="005A3DBD" w:rsidRDefault="009F7B7B" w:rsidP="009F7B7B"/>
    <w:p w:rsidR="009F7B7B" w:rsidRPr="005A3DBD" w:rsidRDefault="009F7B7B" w:rsidP="009F7B7B">
      <w:r w:rsidRPr="005A3DBD">
        <w:t xml:space="preserve">Подраздел 4.4.Положения, характеризующие требования к порядку </w:t>
      </w:r>
    </w:p>
    <w:p w:rsidR="009F7B7B" w:rsidRPr="005A3DBD" w:rsidRDefault="009F7B7B" w:rsidP="009F7B7B">
      <w:r w:rsidRPr="005A3DBD">
        <w:t xml:space="preserve">и формам </w:t>
      </w:r>
      <w:proofErr w:type="gramStart"/>
      <w:r w:rsidRPr="005A3DBD">
        <w:t>контроля за</w:t>
      </w:r>
      <w:proofErr w:type="gramEnd"/>
      <w:r w:rsidRPr="005A3DBD">
        <w:t xml:space="preserve"> предоставлением муниципальной услуги,</w:t>
      </w:r>
    </w:p>
    <w:p w:rsidR="009F7B7B" w:rsidRPr="005A3DBD" w:rsidRDefault="009F7B7B" w:rsidP="009F7B7B">
      <w:r w:rsidRPr="005A3DBD">
        <w:t>в том числе со стороны граждан, их объединений и организаций</w:t>
      </w:r>
    </w:p>
    <w:p w:rsidR="009F7B7B" w:rsidRPr="005A3DBD" w:rsidRDefault="009F7B7B" w:rsidP="009F7B7B"/>
    <w:p w:rsidR="009F7B7B" w:rsidRPr="005A3DBD" w:rsidRDefault="009F7B7B" w:rsidP="009F7B7B">
      <w:pPr>
        <w:rPr>
          <w:rFonts w:eastAsia="Arial"/>
          <w:lang w:eastAsia="ar-SA"/>
        </w:rPr>
      </w:pPr>
      <w:proofErr w:type="gramStart"/>
      <w:r w:rsidRPr="005A3DBD">
        <w:rPr>
          <w:rFonts w:eastAsia="Calibri"/>
        </w:rPr>
        <w:t>Контроль за</w:t>
      </w:r>
      <w:proofErr w:type="gramEnd"/>
      <w:r w:rsidRPr="005A3DBD">
        <w:rPr>
          <w:rFonts w:eastAsia="Calibri"/>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9F7B7B" w:rsidRPr="005A3DBD" w:rsidRDefault="009F7B7B" w:rsidP="009F7B7B"/>
    <w:p w:rsidR="009F7B7B" w:rsidRPr="005A3DBD" w:rsidRDefault="009F7B7B" w:rsidP="009F7B7B">
      <w:r w:rsidRPr="005A3DBD">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F7B7B" w:rsidRPr="005A3DBD" w:rsidRDefault="009F7B7B" w:rsidP="009F7B7B"/>
    <w:p w:rsidR="009F7B7B" w:rsidRPr="005A3DBD" w:rsidRDefault="009F7B7B" w:rsidP="009F7B7B">
      <w:bookmarkStart w:id="23" w:name="Par459"/>
      <w:bookmarkEnd w:id="23"/>
      <w:r w:rsidRPr="005A3DBD">
        <w:t xml:space="preserve">Подраздел 5.1.Информация для заявителя о его праве подать жалобу на решение и (или) действие (бездействие) администрации, </w:t>
      </w:r>
    </w:p>
    <w:p w:rsidR="009F7B7B" w:rsidRPr="005A3DBD" w:rsidRDefault="009F7B7B" w:rsidP="009F7B7B">
      <w:r w:rsidRPr="005A3DBD">
        <w:t>а также должностных лиц, муниципальных служащих администрации при предоставлении муниципальной услуги</w:t>
      </w:r>
    </w:p>
    <w:p w:rsidR="009F7B7B" w:rsidRPr="005A3DBD" w:rsidRDefault="009F7B7B" w:rsidP="009F7B7B"/>
    <w:p w:rsidR="009F7B7B" w:rsidRPr="005A3DBD" w:rsidRDefault="009F7B7B" w:rsidP="009F7B7B">
      <w:pPr>
        <w:rPr>
          <w:rFonts w:eastAsia="Arial"/>
          <w:lang w:eastAsia="ar-SA"/>
        </w:rPr>
      </w:pPr>
      <w:r w:rsidRPr="005A3DBD">
        <w:rPr>
          <w:rFonts w:eastAsia="Arial"/>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9F7B7B" w:rsidRPr="005A3DBD" w:rsidRDefault="009F7B7B" w:rsidP="009F7B7B"/>
    <w:p w:rsidR="009F7B7B" w:rsidRPr="005A3DBD" w:rsidRDefault="009F7B7B" w:rsidP="009F7B7B">
      <w:r w:rsidRPr="005A3DBD">
        <w:t>5.2.Предмет жалобы</w:t>
      </w:r>
    </w:p>
    <w:p w:rsidR="009F7B7B" w:rsidRPr="005A3DBD" w:rsidRDefault="009F7B7B" w:rsidP="009F7B7B"/>
    <w:p w:rsidR="009F7B7B" w:rsidRPr="005A3DBD" w:rsidRDefault="009F7B7B" w:rsidP="009F7B7B">
      <w:r w:rsidRPr="005A3DBD">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9F7B7B" w:rsidRPr="005A3DBD" w:rsidRDefault="009F7B7B" w:rsidP="009F7B7B">
      <w:pPr>
        <w:rPr>
          <w:rFonts w:eastAsia="Arial"/>
          <w:lang w:eastAsia="ar-SA"/>
        </w:rPr>
      </w:pPr>
      <w:r w:rsidRPr="005A3DBD">
        <w:rPr>
          <w:rFonts w:eastAsia="Arial"/>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F7B7B" w:rsidRPr="005A3DBD" w:rsidRDefault="009F7B7B" w:rsidP="009F7B7B">
      <w:pPr>
        <w:rPr>
          <w:rFonts w:eastAsia="Arial"/>
          <w:lang w:eastAsia="ar-SA"/>
        </w:rPr>
      </w:pPr>
      <w:r w:rsidRPr="005A3DBD">
        <w:rPr>
          <w:rFonts w:eastAsia="Arial"/>
          <w:lang w:eastAsia="ar-SA"/>
        </w:rPr>
        <w:t>1)нарушение срока регистрации запроса заявителя о предоставлении муниципальной услуги;</w:t>
      </w:r>
    </w:p>
    <w:p w:rsidR="009F7B7B" w:rsidRPr="005A3DBD" w:rsidRDefault="009F7B7B" w:rsidP="009F7B7B">
      <w:pPr>
        <w:rPr>
          <w:rFonts w:eastAsia="Arial"/>
          <w:lang w:eastAsia="ar-SA"/>
        </w:rPr>
      </w:pPr>
      <w:r w:rsidRPr="005A3DBD">
        <w:rPr>
          <w:rFonts w:eastAsia="Arial"/>
          <w:lang w:eastAsia="ar-SA"/>
        </w:rPr>
        <w:t>2)нарушение срока предоставления муниципальной услуги;</w:t>
      </w:r>
    </w:p>
    <w:p w:rsidR="009F7B7B" w:rsidRPr="005A3DBD" w:rsidRDefault="009F7B7B" w:rsidP="009F7B7B">
      <w:pPr>
        <w:rPr>
          <w:rFonts w:eastAsia="Arial"/>
          <w:lang w:eastAsia="ar-SA"/>
        </w:rPr>
      </w:pPr>
      <w:r w:rsidRPr="005A3DBD">
        <w:rPr>
          <w:rFonts w:eastAsia="Arial"/>
          <w:lang w:eastAsia="ar-SA"/>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9F7B7B" w:rsidRPr="005A3DBD" w:rsidRDefault="009F7B7B" w:rsidP="009F7B7B">
      <w:pPr>
        <w:rPr>
          <w:rFonts w:eastAsia="Arial"/>
          <w:lang w:eastAsia="ar-SA"/>
        </w:rPr>
      </w:pPr>
      <w:r w:rsidRPr="005A3DBD">
        <w:rPr>
          <w:rFonts w:eastAsia="Arial"/>
          <w:lang w:eastAsia="ar-SA"/>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9F7B7B" w:rsidRPr="005A3DBD" w:rsidRDefault="009F7B7B" w:rsidP="009F7B7B">
      <w:pPr>
        <w:rPr>
          <w:rFonts w:eastAsia="Arial"/>
          <w:lang w:eastAsia="ar-SA"/>
        </w:rPr>
      </w:pPr>
      <w:proofErr w:type="gramStart"/>
      <w:r w:rsidRPr="005A3DBD">
        <w:rPr>
          <w:rFonts w:eastAsia="Arial"/>
          <w:lang w:eastAsia="ar-SA"/>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roofErr w:type="gramEnd"/>
    </w:p>
    <w:p w:rsidR="009F7B7B" w:rsidRPr="005A3DBD" w:rsidRDefault="009F7B7B" w:rsidP="009F7B7B">
      <w:pPr>
        <w:rPr>
          <w:rFonts w:eastAsia="Arial"/>
          <w:lang w:eastAsia="ar-SA"/>
        </w:rPr>
      </w:pPr>
      <w:r w:rsidRPr="005A3DBD">
        <w:rPr>
          <w:rFonts w:eastAsia="Arial"/>
          <w:lang w:eastAsia="ar-SA"/>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9F7B7B" w:rsidRPr="005A3DBD" w:rsidRDefault="009F7B7B" w:rsidP="009F7B7B">
      <w:pPr>
        <w:rPr>
          <w:rFonts w:eastAsia="Arial"/>
          <w:lang w:eastAsia="ar-SA"/>
        </w:rPr>
      </w:pPr>
      <w:proofErr w:type="gramStart"/>
      <w:r w:rsidRPr="005A3DBD">
        <w:rPr>
          <w:rFonts w:eastAsia="Arial"/>
          <w:lang w:eastAsia="ar-SA"/>
        </w:rPr>
        <w:lastRenderedPageBreak/>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7B7B" w:rsidRPr="005A3DBD" w:rsidRDefault="009F7B7B" w:rsidP="009F7B7B">
      <w:pPr>
        <w:rPr>
          <w:rFonts w:eastAsia="Calibri"/>
        </w:rPr>
      </w:pPr>
    </w:p>
    <w:p w:rsidR="009F7B7B" w:rsidRPr="005A3DBD" w:rsidRDefault="009F7B7B" w:rsidP="009F7B7B">
      <w:r w:rsidRPr="005A3DBD">
        <w:t>Подраздел 5.3.Органы местного самоуправления и уполномоченные на рассмотрение жалобы должностные лица, которым может быть направлена жалоба</w:t>
      </w:r>
    </w:p>
    <w:p w:rsidR="009F7B7B" w:rsidRPr="005A3DBD" w:rsidRDefault="009F7B7B" w:rsidP="009F7B7B"/>
    <w:p w:rsidR="009F7B7B" w:rsidRPr="005A3DBD" w:rsidRDefault="009F7B7B" w:rsidP="009F7B7B">
      <w:pPr>
        <w:rPr>
          <w:rFonts w:eastAsia="Arial"/>
          <w:lang w:eastAsia="ar-SA"/>
        </w:rPr>
      </w:pPr>
      <w:r w:rsidRPr="005A3DBD">
        <w:rPr>
          <w:rFonts w:eastAsia="Arial"/>
          <w:lang w:eastAsia="ar-SA"/>
        </w:rPr>
        <w:t xml:space="preserve">5.3.1.Жалоба подается в администрацию. </w:t>
      </w:r>
      <w:proofErr w:type="gramStart"/>
      <w:r w:rsidRPr="005A3DBD">
        <w:rPr>
          <w:rFonts w:eastAsia="Arial"/>
          <w:lang w:eastAsia="ar-SA"/>
        </w:rPr>
        <w:t>Почтовый адрес для направления жалобы: 352117, Россия, Краснодарский край, Тихорецкий район, ст. Архангельская, ул. Ленина, д.21.</w:t>
      </w:r>
      <w:proofErr w:type="gramEnd"/>
    </w:p>
    <w:p w:rsidR="009F7B7B" w:rsidRPr="005A3DBD" w:rsidRDefault="009F7B7B" w:rsidP="009F7B7B">
      <w:pPr>
        <w:rPr>
          <w:rFonts w:eastAsia="Calibri"/>
        </w:rPr>
      </w:pPr>
      <w:r w:rsidRPr="005A3DBD">
        <w:rPr>
          <w:rFonts w:eastAsia="Calibri"/>
        </w:rPr>
        <w:t>5.3.2.Жалоба на действия администрации, действия (бездействие) должностных лиц, муниципальных служащих администрации подается Главе.</w:t>
      </w:r>
    </w:p>
    <w:p w:rsidR="009F7B7B" w:rsidRPr="005A3DBD" w:rsidRDefault="009F7B7B" w:rsidP="009F7B7B"/>
    <w:p w:rsidR="009F7B7B" w:rsidRPr="005A3DBD" w:rsidRDefault="009F7B7B" w:rsidP="009F7B7B">
      <w:r w:rsidRPr="005A3DBD">
        <w:t>Подраздел 5.4.Порядок подачи и рассмотрения жалобы</w:t>
      </w:r>
    </w:p>
    <w:p w:rsidR="009F7B7B" w:rsidRPr="005A3DBD" w:rsidRDefault="009F7B7B" w:rsidP="009F7B7B"/>
    <w:p w:rsidR="009F7B7B" w:rsidRPr="005A3DBD" w:rsidRDefault="009F7B7B" w:rsidP="009F7B7B">
      <w:r w:rsidRPr="005A3DBD">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F7B7B" w:rsidRPr="005A3DBD" w:rsidRDefault="009F7B7B" w:rsidP="009F7B7B">
      <w:r w:rsidRPr="005A3DBD">
        <w:t>Жалоба подается в письменной форме на бумажном носителе, в электронной форме в администрацию.</w:t>
      </w:r>
    </w:p>
    <w:p w:rsidR="009F7B7B" w:rsidRPr="005A3DBD" w:rsidRDefault="009F7B7B" w:rsidP="009F7B7B">
      <w:bookmarkStart w:id="24" w:name="P304"/>
      <w:bookmarkEnd w:id="24"/>
      <w:r w:rsidRPr="005A3DBD">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9F7B7B" w:rsidRPr="005A3DBD" w:rsidRDefault="009F7B7B" w:rsidP="009F7B7B">
      <w:proofErr w:type="gramStart"/>
      <w:r w:rsidRPr="005A3DBD">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5A3DBD">
        <w:t xml:space="preserve"> при предоставлении государственных и муниципальных услуг».</w:t>
      </w:r>
    </w:p>
    <w:p w:rsidR="009F7B7B" w:rsidRPr="005A3DBD" w:rsidRDefault="009F7B7B" w:rsidP="009F7B7B">
      <w:r w:rsidRPr="005A3DBD">
        <w:t>5.4.4.Жалоба должна содержать:</w:t>
      </w:r>
    </w:p>
    <w:p w:rsidR="009F7B7B" w:rsidRPr="005A3DBD" w:rsidRDefault="009F7B7B" w:rsidP="009F7B7B">
      <w:pPr>
        <w:rPr>
          <w:rFonts w:eastAsia="Arial"/>
          <w:lang w:eastAsia="ar-SA"/>
        </w:rPr>
      </w:pPr>
      <w:r w:rsidRPr="005A3DBD">
        <w:rPr>
          <w:rFonts w:eastAsia="Arial"/>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9F7B7B" w:rsidRPr="005A3DBD" w:rsidRDefault="009F7B7B" w:rsidP="009F7B7B">
      <w:pPr>
        <w:rPr>
          <w:rFonts w:eastAsia="Arial"/>
          <w:lang w:eastAsia="ar-SA"/>
        </w:rPr>
      </w:pPr>
      <w:proofErr w:type="gramStart"/>
      <w:r w:rsidRPr="005A3DBD">
        <w:rPr>
          <w:rFonts w:eastAsia="Arial"/>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7B7B" w:rsidRPr="005A3DBD" w:rsidRDefault="009F7B7B" w:rsidP="009F7B7B">
      <w:pPr>
        <w:rPr>
          <w:rFonts w:eastAsia="Arial"/>
          <w:lang w:eastAsia="ar-SA"/>
        </w:rPr>
      </w:pPr>
      <w:r w:rsidRPr="005A3DBD">
        <w:rPr>
          <w:rFonts w:eastAsia="Arial"/>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9F7B7B" w:rsidRPr="005A3DBD" w:rsidRDefault="009F7B7B" w:rsidP="009F7B7B">
      <w:pPr>
        <w:rPr>
          <w:rFonts w:eastAsia="Arial"/>
          <w:lang w:eastAsia="ar-SA"/>
        </w:rPr>
      </w:pPr>
      <w:r w:rsidRPr="005A3DBD">
        <w:rPr>
          <w:rFonts w:eastAsia="Arial"/>
          <w:lang w:eastAsia="ar-SA"/>
        </w:rPr>
        <w:t xml:space="preserve">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w:t>
      </w:r>
      <w:r w:rsidRPr="005A3DBD">
        <w:rPr>
          <w:rFonts w:eastAsia="Arial"/>
          <w:lang w:eastAsia="ar-SA"/>
        </w:rPr>
        <w:lastRenderedPageBreak/>
        <w:t>представлены документы (при наличии), подтверждающие доводы заявителя, либо их копии.</w:t>
      </w:r>
    </w:p>
    <w:p w:rsidR="009F7B7B" w:rsidRPr="005A3DBD" w:rsidRDefault="009F7B7B" w:rsidP="009F7B7B"/>
    <w:p w:rsidR="009F7B7B" w:rsidRPr="005A3DBD" w:rsidRDefault="009F7B7B" w:rsidP="009F7B7B">
      <w:pPr>
        <w:rPr>
          <w:rFonts w:eastAsia="Calibri"/>
        </w:rPr>
      </w:pPr>
      <w:r w:rsidRPr="005A3DBD">
        <w:t>Подраздел 5.5.</w:t>
      </w:r>
      <w:r w:rsidRPr="005A3DBD">
        <w:rPr>
          <w:rFonts w:eastAsia="Calibri"/>
        </w:rPr>
        <w:t>Сроки рассмотрения жалобы</w:t>
      </w:r>
    </w:p>
    <w:p w:rsidR="009F7B7B" w:rsidRPr="005A3DBD" w:rsidRDefault="009F7B7B" w:rsidP="009F7B7B">
      <w:pPr>
        <w:rPr>
          <w:rFonts w:eastAsia="Calibri"/>
        </w:rPr>
      </w:pPr>
    </w:p>
    <w:p w:rsidR="009F7B7B" w:rsidRPr="005A3DBD" w:rsidRDefault="009F7B7B" w:rsidP="009F7B7B">
      <w:pPr>
        <w:rPr>
          <w:rFonts w:eastAsia="Arial"/>
          <w:lang w:eastAsia="ar-SA"/>
        </w:rPr>
      </w:pPr>
      <w:r w:rsidRPr="005A3DBD">
        <w:rPr>
          <w:rFonts w:eastAsia="Arial"/>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9F7B7B" w:rsidRPr="005A3DBD" w:rsidRDefault="009F7B7B" w:rsidP="009F7B7B">
      <w:pPr>
        <w:rPr>
          <w:rFonts w:eastAsia="Arial"/>
          <w:lang w:eastAsia="ar-SA"/>
        </w:rPr>
      </w:pPr>
      <w:proofErr w:type="gramStart"/>
      <w:r w:rsidRPr="005A3DBD">
        <w:rPr>
          <w:rFonts w:eastAsia="Arial"/>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A3DBD">
        <w:rPr>
          <w:rFonts w:eastAsia="Arial"/>
          <w:lang w:eastAsia="ar-SA"/>
        </w:rPr>
        <w:t xml:space="preserve"> со дня ее регистрации.</w:t>
      </w:r>
    </w:p>
    <w:p w:rsidR="009F7B7B" w:rsidRPr="005A3DBD" w:rsidRDefault="009F7B7B" w:rsidP="009F7B7B"/>
    <w:p w:rsidR="009F7B7B" w:rsidRPr="005A3DBD" w:rsidRDefault="009F7B7B" w:rsidP="009F7B7B">
      <w:r w:rsidRPr="005A3DBD">
        <w:t>Подраздел 5.6.Результат рассмотрения жалобы</w:t>
      </w:r>
    </w:p>
    <w:p w:rsidR="009F7B7B" w:rsidRPr="005A3DBD" w:rsidRDefault="009F7B7B" w:rsidP="009F7B7B"/>
    <w:p w:rsidR="009F7B7B" w:rsidRPr="005A3DBD" w:rsidRDefault="009F7B7B" w:rsidP="009F7B7B">
      <w:r w:rsidRPr="005A3DBD">
        <w:t>По результатам рассмотрения жалобы администрация принимает одно из следующих решений:</w:t>
      </w:r>
    </w:p>
    <w:p w:rsidR="009F7B7B" w:rsidRPr="005A3DBD" w:rsidRDefault="009F7B7B" w:rsidP="009F7B7B">
      <w:proofErr w:type="gramStart"/>
      <w:r w:rsidRPr="005A3DBD">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9F7B7B" w:rsidRPr="005A3DBD" w:rsidRDefault="009F7B7B" w:rsidP="009F7B7B">
      <w:r w:rsidRPr="005A3DBD">
        <w:t>2)отказывает в удовлетворении жалобы.</w:t>
      </w:r>
    </w:p>
    <w:p w:rsidR="009F7B7B" w:rsidRPr="005A3DBD" w:rsidRDefault="009F7B7B" w:rsidP="009F7B7B"/>
    <w:p w:rsidR="009F7B7B" w:rsidRPr="005A3DBD" w:rsidRDefault="009F7B7B" w:rsidP="009F7B7B">
      <w:r w:rsidRPr="005A3DBD">
        <w:t xml:space="preserve">Подраздел 5.7.Порядок информирования заявителя о результатах </w:t>
      </w:r>
    </w:p>
    <w:p w:rsidR="009F7B7B" w:rsidRPr="005A3DBD" w:rsidRDefault="009F7B7B" w:rsidP="009F7B7B">
      <w:r w:rsidRPr="005A3DBD">
        <w:t>рассмотрения жалобы</w:t>
      </w:r>
    </w:p>
    <w:p w:rsidR="009F7B7B" w:rsidRPr="005A3DBD" w:rsidRDefault="009F7B7B" w:rsidP="009F7B7B"/>
    <w:p w:rsidR="009F7B7B" w:rsidRPr="005A3DBD" w:rsidRDefault="009F7B7B" w:rsidP="009F7B7B">
      <w:r w:rsidRPr="005A3DBD">
        <w:t xml:space="preserve">Не позднее дня, следующего за днем принятия решения, указанного в </w:t>
      </w:r>
      <w:hyperlink r:id="rId6" w:anchor="P316" w:history="1">
        <w:r w:rsidRPr="005A3DBD">
          <w:rPr>
            <w:rStyle w:val="a3"/>
            <w:color w:val="auto"/>
          </w:rPr>
          <w:t>пункте 5.6.1</w:t>
        </w:r>
      </w:hyperlink>
      <w:r w:rsidRPr="005A3DBD">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B7B" w:rsidRPr="005A3DBD" w:rsidRDefault="009F7B7B" w:rsidP="009F7B7B">
      <w:r w:rsidRPr="005A3DBD">
        <w:tab/>
      </w:r>
    </w:p>
    <w:p w:rsidR="009F7B7B" w:rsidRPr="005A3DBD" w:rsidRDefault="009F7B7B" w:rsidP="009F7B7B">
      <w:r w:rsidRPr="005A3DBD">
        <w:t>Подраздел 5.8.Порядок обжалования решения по жалобе</w:t>
      </w:r>
    </w:p>
    <w:p w:rsidR="009F7B7B" w:rsidRPr="005A3DBD" w:rsidRDefault="009F7B7B" w:rsidP="009F7B7B"/>
    <w:p w:rsidR="009F7B7B" w:rsidRPr="005A3DBD" w:rsidRDefault="009F7B7B" w:rsidP="009F7B7B">
      <w:pPr>
        <w:rPr>
          <w:rFonts w:eastAsia="Calibri"/>
        </w:rPr>
      </w:pPr>
      <w:r w:rsidRPr="005A3DBD">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9F7B7B" w:rsidRPr="005A3DBD" w:rsidRDefault="009F7B7B" w:rsidP="009F7B7B"/>
    <w:p w:rsidR="009F7B7B" w:rsidRPr="005A3DBD" w:rsidRDefault="009F7B7B" w:rsidP="009F7B7B">
      <w:r w:rsidRPr="005A3DBD">
        <w:t>Подраздел 5.9.Право заявителя на получение информации и документов, необходимых для обоснования и рассмотрения жалобы</w:t>
      </w:r>
    </w:p>
    <w:p w:rsidR="009F7B7B" w:rsidRPr="005A3DBD" w:rsidRDefault="009F7B7B" w:rsidP="009F7B7B"/>
    <w:p w:rsidR="009F7B7B" w:rsidRPr="005A3DBD" w:rsidRDefault="009F7B7B" w:rsidP="009F7B7B">
      <w:r w:rsidRPr="005A3DBD">
        <w:t>Заявитель имеет право на получение информации и документов, необходимых для обоснования и рассмотрения жалобы</w:t>
      </w:r>
      <w:bookmarkStart w:id="25" w:name="P316"/>
      <w:bookmarkEnd w:id="25"/>
      <w:r w:rsidRPr="005A3DBD">
        <w:t>.</w:t>
      </w:r>
    </w:p>
    <w:p w:rsidR="009F7B7B" w:rsidRPr="005A3DBD" w:rsidRDefault="009F7B7B" w:rsidP="009F7B7B"/>
    <w:p w:rsidR="009F7B7B" w:rsidRPr="005A3DBD" w:rsidRDefault="009F7B7B" w:rsidP="009F7B7B">
      <w:r w:rsidRPr="005A3DBD">
        <w:t>Подраздел 5.10.Способы информирования заявителей о порядке подачи и рассмотрения жалобы</w:t>
      </w:r>
    </w:p>
    <w:p w:rsidR="009F7B7B" w:rsidRPr="005A3DBD" w:rsidRDefault="009F7B7B" w:rsidP="009F7B7B"/>
    <w:p w:rsidR="009F7B7B" w:rsidRPr="005A3DBD" w:rsidRDefault="009F7B7B" w:rsidP="009F7B7B">
      <w:r w:rsidRPr="005A3DBD">
        <w:lastRenderedPageBreak/>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9F7B7B" w:rsidRPr="005A3DBD" w:rsidRDefault="009F7B7B" w:rsidP="009F7B7B">
      <w:pPr>
        <w:rPr>
          <w:rFonts w:eastAsia="Arial"/>
          <w:lang w:eastAsia="ar-SA"/>
        </w:rPr>
      </w:pPr>
      <w:r w:rsidRPr="005A3DBD">
        <w:rPr>
          <w:rFonts w:eastAsia="Arial"/>
          <w:lang w:eastAsia="ar-SA"/>
        </w:rPr>
        <w:t xml:space="preserve">В случае установления в ходе или по результатам </w:t>
      </w:r>
      <w:proofErr w:type="gramStart"/>
      <w:r w:rsidRPr="005A3DBD">
        <w:rPr>
          <w:rFonts w:eastAsia="Arial"/>
          <w:lang w:eastAsia="ar-SA"/>
        </w:rPr>
        <w:t>рассмотрения жалобы признаков состава административного правонарушения</w:t>
      </w:r>
      <w:proofErr w:type="gramEnd"/>
      <w:r w:rsidRPr="005A3DBD">
        <w:rPr>
          <w:rFonts w:eastAsia="Arial"/>
          <w:lang w:eastAsia="ar-SA"/>
        </w:rPr>
        <w:t xml:space="preserve"> или преступления Глава незамедлительно направляет имеющиеся материалы в Тихорецкую межрайонную прокуратуру.</w:t>
      </w:r>
    </w:p>
    <w:p w:rsidR="009F7B7B" w:rsidRPr="005A3DBD" w:rsidRDefault="009F7B7B" w:rsidP="009F7B7B">
      <w:pPr>
        <w:rPr>
          <w:rFonts w:eastAsia="Arial"/>
          <w:lang w:eastAsia="ar-SA"/>
        </w:rPr>
      </w:pPr>
    </w:p>
    <w:p w:rsidR="009F7B7B" w:rsidRPr="005A3DBD" w:rsidRDefault="009F7B7B" w:rsidP="009F7B7B">
      <w:pPr>
        <w:rPr>
          <w:rFonts w:eastAsia="Arial"/>
          <w:lang w:eastAsia="ar-SA"/>
        </w:rPr>
      </w:pPr>
    </w:p>
    <w:p w:rsidR="009F7B7B" w:rsidRPr="005A3DBD" w:rsidRDefault="009F7B7B" w:rsidP="009F7B7B">
      <w:pPr>
        <w:rPr>
          <w:rFonts w:eastAsia="Arial"/>
          <w:lang w:eastAsia="ar-SA"/>
        </w:rPr>
      </w:pPr>
    </w:p>
    <w:p w:rsidR="009F7B7B" w:rsidRPr="005A3DBD" w:rsidRDefault="009F7B7B" w:rsidP="009F7B7B">
      <w:pPr>
        <w:rPr>
          <w:rFonts w:eastAsia="Arial"/>
          <w:lang w:eastAsia="ar-SA"/>
        </w:rPr>
      </w:pPr>
      <w:r w:rsidRPr="005A3DBD">
        <w:rPr>
          <w:rFonts w:eastAsia="Arial"/>
          <w:lang w:eastAsia="ar-SA"/>
        </w:rPr>
        <w:t xml:space="preserve">Заместитель главы </w:t>
      </w:r>
    </w:p>
    <w:p w:rsidR="009F7B7B" w:rsidRPr="005A3DBD" w:rsidRDefault="009F7B7B" w:rsidP="009F7B7B">
      <w:pPr>
        <w:rPr>
          <w:rFonts w:eastAsia="Arial"/>
          <w:lang w:eastAsia="ar-SA"/>
        </w:rPr>
      </w:pPr>
      <w:r w:rsidRPr="005A3DBD">
        <w:rPr>
          <w:rFonts w:eastAsia="Arial"/>
          <w:lang w:eastAsia="ar-SA"/>
        </w:rPr>
        <w:t>Архангельского сельского</w:t>
      </w:r>
    </w:p>
    <w:p w:rsidR="009F7B7B" w:rsidRPr="005A3DBD" w:rsidRDefault="009F7B7B" w:rsidP="009F7B7B">
      <w:pPr>
        <w:rPr>
          <w:rFonts w:eastAsia="Arial"/>
          <w:lang w:eastAsia="ar-SA"/>
        </w:rPr>
      </w:pPr>
      <w:r w:rsidRPr="005A3DBD">
        <w:rPr>
          <w:rFonts w:eastAsia="Arial"/>
          <w:lang w:eastAsia="ar-SA"/>
        </w:rPr>
        <w:t>поселения Тихорецкого района</w:t>
      </w:r>
    </w:p>
    <w:p w:rsidR="009F7B7B" w:rsidRPr="005A3DBD" w:rsidRDefault="009F7B7B" w:rsidP="009F7B7B">
      <w:pPr>
        <w:rPr>
          <w:rFonts w:eastAsia="Arial"/>
          <w:lang w:eastAsia="ar-SA"/>
        </w:rPr>
      </w:pPr>
      <w:proofErr w:type="spellStart"/>
      <w:r w:rsidRPr="005A3DBD">
        <w:rPr>
          <w:rFonts w:eastAsia="Arial"/>
          <w:lang w:eastAsia="ar-SA"/>
        </w:rPr>
        <w:t>Н.А.Булатова</w:t>
      </w:r>
      <w:proofErr w:type="spellEnd"/>
    </w:p>
    <w:p w:rsidR="009F7B7B" w:rsidRPr="005A3DBD" w:rsidRDefault="009F7B7B" w:rsidP="009F7B7B">
      <w:pPr>
        <w:rPr>
          <w:rFonts w:eastAsia="Arial"/>
          <w:lang w:eastAsia="ar-SA"/>
        </w:rPr>
      </w:pPr>
    </w:p>
    <w:p w:rsidR="009F7B7B" w:rsidRPr="005A3DBD" w:rsidRDefault="009F7B7B" w:rsidP="009F7B7B">
      <w:pPr>
        <w:rPr>
          <w:rFonts w:eastAsia="Arial"/>
          <w:lang w:eastAsia="ar-SA"/>
        </w:rPr>
      </w:pPr>
    </w:p>
    <w:p w:rsidR="009F7B7B" w:rsidRPr="005A3DBD" w:rsidRDefault="009F7B7B" w:rsidP="009F7B7B">
      <w:pPr>
        <w:rPr>
          <w:rFonts w:eastAsia="Calibri"/>
        </w:rPr>
      </w:pPr>
    </w:p>
    <w:p w:rsidR="009F7B7B" w:rsidRPr="005A3DBD" w:rsidRDefault="009F7B7B" w:rsidP="009F7B7B">
      <w:r w:rsidRPr="005A3DBD">
        <w:t>ПРИЛОЖЕНИЕ № 1</w:t>
      </w:r>
    </w:p>
    <w:p w:rsidR="009F7B7B" w:rsidRPr="005A3DBD" w:rsidRDefault="009F7B7B" w:rsidP="009F7B7B">
      <w:pPr>
        <w:rPr>
          <w:bCs/>
        </w:rPr>
      </w:pPr>
      <w:r w:rsidRPr="005A3DBD">
        <w:rPr>
          <w:bCs/>
        </w:rPr>
        <w:t xml:space="preserve">к административному регламенту </w:t>
      </w:r>
    </w:p>
    <w:p w:rsidR="009F7B7B" w:rsidRPr="005A3DBD" w:rsidRDefault="009F7B7B" w:rsidP="009F7B7B">
      <w:r w:rsidRPr="005A3DBD">
        <w:t>предоставления муниципальной услуги</w:t>
      </w:r>
    </w:p>
    <w:p w:rsidR="009F7B7B" w:rsidRPr="005A3DBD" w:rsidRDefault="009F7B7B" w:rsidP="009F7B7B">
      <w:r w:rsidRPr="005A3DBD">
        <w:rPr>
          <w:lang w:eastAsia="ar-SA"/>
        </w:rPr>
        <w:t>«</w:t>
      </w:r>
      <w:r w:rsidRPr="005A3DBD">
        <w:t xml:space="preserve">Предоставление в аренду без проведения торгов </w:t>
      </w:r>
    </w:p>
    <w:p w:rsidR="009F7B7B" w:rsidRPr="005A3DBD" w:rsidRDefault="009F7B7B" w:rsidP="009F7B7B">
      <w:r w:rsidRPr="005A3DBD">
        <w:t xml:space="preserve">земельного участка, который находится </w:t>
      </w:r>
      <w:proofErr w:type="gramStart"/>
      <w:r w:rsidRPr="005A3DBD">
        <w:t>в</w:t>
      </w:r>
      <w:proofErr w:type="gramEnd"/>
      <w:r w:rsidRPr="005A3DBD">
        <w:t xml:space="preserve"> </w:t>
      </w:r>
    </w:p>
    <w:p w:rsidR="009F7B7B" w:rsidRPr="005A3DBD" w:rsidRDefault="009F7B7B" w:rsidP="009F7B7B">
      <w:r w:rsidRPr="005A3DBD">
        <w:t xml:space="preserve">муниципальной собственности, на </w:t>
      </w:r>
      <w:proofErr w:type="gramStart"/>
      <w:r w:rsidRPr="005A3DBD">
        <w:t>котором</w:t>
      </w:r>
      <w:proofErr w:type="gramEnd"/>
      <w:r w:rsidRPr="005A3DBD">
        <w:t xml:space="preserve"> </w:t>
      </w:r>
    </w:p>
    <w:p w:rsidR="009F7B7B" w:rsidRPr="005A3DBD" w:rsidRDefault="009F7B7B" w:rsidP="009F7B7B">
      <w:pPr>
        <w:rPr>
          <w:lang w:eastAsia="ar-SA"/>
        </w:rPr>
      </w:pPr>
      <w:r w:rsidRPr="005A3DBD">
        <w:t>расположен объект незавершенного строительства</w:t>
      </w:r>
      <w:r w:rsidRPr="005A3DBD">
        <w:rPr>
          <w:lang w:eastAsia="ar-SA"/>
        </w:rPr>
        <w:t>»</w:t>
      </w:r>
    </w:p>
    <w:p w:rsidR="009F7B7B" w:rsidRPr="005A3DBD" w:rsidRDefault="009F7B7B" w:rsidP="009F7B7B">
      <w:pPr>
        <w:rPr>
          <w:bCs/>
          <w:iCs/>
        </w:rPr>
      </w:pPr>
    </w:p>
    <w:p w:rsidR="009F7B7B" w:rsidRPr="005A3DBD" w:rsidRDefault="009F7B7B" w:rsidP="009F7B7B">
      <w:pPr>
        <w:rPr>
          <w:rFonts w:eastAsia="Calibri"/>
        </w:rPr>
      </w:pPr>
    </w:p>
    <w:p w:rsidR="009F7B7B" w:rsidRPr="005A3DBD" w:rsidRDefault="009F7B7B" w:rsidP="009F7B7B">
      <w:pPr>
        <w:ind w:firstLine="0"/>
        <w:jc w:val="center"/>
        <w:rPr>
          <w:rFonts w:eastAsia="Calibri"/>
          <w:b/>
        </w:rPr>
      </w:pPr>
      <w:r w:rsidRPr="005A3DBD">
        <w:rPr>
          <w:rFonts w:eastAsia="Calibri"/>
          <w:b/>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9F7B7B" w:rsidRPr="005A3DBD" w:rsidRDefault="009F7B7B" w:rsidP="009F7B7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664"/>
        <w:gridCol w:w="1240"/>
        <w:gridCol w:w="2355"/>
      </w:tblGrid>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Адрес</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График работы</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Территориально обособленное структурное подразделение МКУ «МФЦ Тихорецкого района» ст. </w:t>
            </w:r>
            <w:proofErr w:type="gramStart"/>
            <w:r w:rsidRPr="005A3DBD">
              <w:rPr>
                <w:rFonts w:eastAsia="Calibri"/>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9-43-93</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bCs/>
              </w:rPr>
            </w:pPr>
            <w:r w:rsidRPr="005A3DBD">
              <w:rPr>
                <w:rFonts w:eastAsia="Calibri"/>
                <w:bCs/>
              </w:rPr>
              <w:t xml:space="preserve">вторник - четверг </w:t>
            </w:r>
          </w:p>
          <w:p w:rsidR="009F7B7B" w:rsidRPr="005A3DBD" w:rsidRDefault="009F7B7B">
            <w:pPr>
              <w:ind w:firstLine="0"/>
              <w:rPr>
                <w:rFonts w:eastAsia="Calibri"/>
                <w:bCs/>
              </w:rPr>
            </w:pPr>
            <w:r w:rsidRPr="005A3DBD">
              <w:rPr>
                <w:rFonts w:eastAsia="Calibri"/>
                <w:bCs/>
              </w:rPr>
              <w:t>с 08.00 до 17.00</w:t>
            </w:r>
          </w:p>
          <w:p w:rsidR="009F7B7B" w:rsidRPr="005A3DBD" w:rsidRDefault="009F7B7B">
            <w:pPr>
              <w:ind w:firstLine="0"/>
              <w:rPr>
                <w:rFonts w:eastAsia="Calibri"/>
                <w:bCs/>
              </w:rPr>
            </w:pPr>
            <w:r w:rsidRPr="005A3DBD">
              <w:rPr>
                <w:rFonts w:eastAsia="Calibri"/>
                <w:bCs/>
              </w:rPr>
              <w:t xml:space="preserve">пятница </w:t>
            </w:r>
          </w:p>
          <w:p w:rsidR="009F7B7B" w:rsidRPr="005A3DBD" w:rsidRDefault="009F7B7B">
            <w:pPr>
              <w:ind w:firstLine="0"/>
              <w:rPr>
                <w:rFonts w:eastAsia="Calibri"/>
                <w:bCs/>
              </w:rPr>
            </w:pPr>
            <w:r w:rsidRPr="005A3DBD">
              <w:rPr>
                <w:rFonts w:eastAsia="Calibri"/>
                <w:bCs/>
              </w:rPr>
              <w:t xml:space="preserve">с 08.00 до 16.00                         перерыв </w:t>
            </w:r>
          </w:p>
          <w:p w:rsidR="009F7B7B" w:rsidRPr="005A3DBD" w:rsidRDefault="009F7B7B">
            <w:pPr>
              <w:ind w:firstLine="0"/>
              <w:rPr>
                <w:rFonts w:eastAsia="Calibri"/>
                <w:bCs/>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4-19-75</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bCs/>
              </w:rPr>
            </w:pPr>
            <w:r w:rsidRPr="005A3DBD">
              <w:rPr>
                <w:rFonts w:eastAsia="Calibri"/>
                <w:bCs/>
              </w:rPr>
              <w:t xml:space="preserve">понедельник - четверг </w:t>
            </w:r>
          </w:p>
          <w:p w:rsidR="009F7B7B" w:rsidRPr="005A3DBD" w:rsidRDefault="009F7B7B">
            <w:pPr>
              <w:ind w:firstLine="0"/>
              <w:rPr>
                <w:rFonts w:eastAsia="Calibri"/>
                <w:bCs/>
              </w:rPr>
            </w:pPr>
            <w:r w:rsidRPr="005A3DBD">
              <w:rPr>
                <w:rFonts w:eastAsia="Calibri"/>
                <w:bCs/>
              </w:rPr>
              <w:t>с 08.00 до 17.00</w:t>
            </w:r>
          </w:p>
          <w:p w:rsidR="009F7B7B" w:rsidRPr="005A3DBD" w:rsidRDefault="009F7B7B">
            <w:pPr>
              <w:ind w:firstLine="0"/>
              <w:rPr>
                <w:rFonts w:eastAsia="Calibri"/>
                <w:bCs/>
              </w:rPr>
            </w:pPr>
            <w:r w:rsidRPr="005A3DBD">
              <w:rPr>
                <w:rFonts w:eastAsia="Calibri"/>
                <w:bCs/>
              </w:rPr>
              <w:t xml:space="preserve">пятница </w:t>
            </w:r>
          </w:p>
          <w:p w:rsidR="009F7B7B" w:rsidRPr="005A3DBD" w:rsidRDefault="009F7B7B">
            <w:pPr>
              <w:ind w:firstLine="0"/>
              <w:rPr>
                <w:rFonts w:eastAsia="Calibri"/>
                <w:bCs/>
              </w:rPr>
            </w:pPr>
            <w:r w:rsidRPr="005A3DBD">
              <w:rPr>
                <w:rFonts w:eastAsia="Calibri"/>
                <w:bCs/>
              </w:rPr>
              <w:t xml:space="preserve">с 08.00 до 16.00                         перерыв </w:t>
            </w:r>
          </w:p>
          <w:p w:rsidR="009F7B7B" w:rsidRPr="005A3DBD" w:rsidRDefault="009F7B7B">
            <w:pPr>
              <w:ind w:firstLine="0"/>
              <w:rPr>
                <w:rFonts w:eastAsia="Calibri"/>
                <w:bCs/>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Территориально обособленное структурное подразделение МКУ «МФЦ Тихорецкого района» пос. </w:t>
            </w:r>
            <w:proofErr w:type="gramStart"/>
            <w:r w:rsidRPr="005A3DBD">
              <w:rPr>
                <w:rFonts w:eastAsia="Calibri"/>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9-25-41</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bCs/>
              </w:rPr>
            </w:pPr>
            <w:r w:rsidRPr="005A3DBD">
              <w:rPr>
                <w:rFonts w:eastAsia="Calibri"/>
                <w:bCs/>
              </w:rPr>
              <w:t xml:space="preserve">вторник - четверг </w:t>
            </w:r>
          </w:p>
          <w:p w:rsidR="009F7B7B" w:rsidRPr="005A3DBD" w:rsidRDefault="009F7B7B">
            <w:pPr>
              <w:ind w:firstLine="0"/>
              <w:rPr>
                <w:rFonts w:eastAsia="Calibri"/>
                <w:bCs/>
              </w:rPr>
            </w:pPr>
            <w:r w:rsidRPr="005A3DBD">
              <w:rPr>
                <w:rFonts w:eastAsia="Calibri"/>
                <w:bCs/>
              </w:rPr>
              <w:t>с 08.00 до 17.00</w:t>
            </w:r>
          </w:p>
          <w:p w:rsidR="009F7B7B" w:rsidRPr="005A3DBD" w:rsidRDefault="009F7B7B">
            <w:pPr>
              <w:ind w:firstLine="0"/>
              <w:rPr>
                <w:rFonts w:eastAsia="Calibri"/>
                <w:bCs/>
              </w:rPr>
            </w:pPr>
            <w:r w:rsidRPr="005A3DBD">
              <w:rPr>
                <w:rFonts w:eastAsia="Calibri"/>
                <w:bCs/>
              </w:rPr>
              <w:t xml:space="preserve">перерыв </w:t>
            </w:r>
          </w:p>
          <w:p w:rsidR="009F7B7B" w:rsidRPr="005A3DBD" w:rsidRDefault="009F7B7B">
            <w:pPr>
              <w:ind w:firstLine="0"/>
              <w:rPr>
                <w:rFonts w:eastAsia="Calibri"/>
                <w:bCs/>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Территориально обособленное структурное </w:t>
            </w:r>
            <w:r w:rsidRPr="005A3DBD">
              <w:rPr>
                <w:rFonts w:eastAsia="Calibri"/>
              </w:rPr>
              <w:lastRenderedPageBreak/>
              <w:t xml:space="preserve">подразделение МКУ «МФЦ Тихорецкого района» ст. </w:t>
            </w:r>
            <w:proofErr w:type="spellStart"/>
            <w:r w:rsidRPr="005A3DBD">
              <w:rPr>
                <w:rFonts w:eastAsia="Calibri"/>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lastRenderedPageBreak/>
              <w:t xml:space="preserve">ст. </w:t>
            </w:r>
            <w:proofErr w:type="spellStart"/>
            <w:r w:rsidRPr="005A3DBD">
              <w:rPr>
                <w:rFonts w:eastAsia="Calibri"/>
              </w:rPr>
              <w:t>Еремизино-Борисовская</w:t>
            </w:r>
            <w:proofErr w:type="gramStart"/>
            <w:r w:rsidRPr="005A3DBD">
              <w:rPr>
                <w:rFonts w:eastAsia="Calibri"/>
              </w:rPr>
              <w:t>,у</w:t>
            </w:r>
            <w:proofErr w:type="gramEnd"/>
            <w:r w:rsidRPr="005A3DBD">
              <w:rPr>
                <w:rFonts w:eastAsia="Calibri"/>
              </w:rPr>
              <w:t>л</w:t>
            </w:r>
            <w:proofErr w:type="spellEnd"/>
            <w:r w:rsidRPr="005A3DBD">
              <w:rPr>
                <w:rFonts w:eastAsia="Calibri"/>
              </w:rPr>
              <w:t xml:space="preserve">. </w:t>
            </w:r>
            <w:r w:rsidRPr="005A3DBD">
              <w:rPr>
                <w:rFonts w:eastAsia="Calibri"/>
              </w:rPr>
              <w:lastRenderedPageBreak/>
              <w:t>Школьная, 7</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lastRenderedPageBreak/>
              <w:t>9-28-43</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bCs/>
              </w:rPr>
            </w:pPr>
            <w:r w:rsidRPr="005A3DBD">
              <w:rPr>
                <w:rFonts w:eastAsia="Calibri"/>
                <w:bCs/>
              </w:rPr>
              <w:t>четверг, пятница</w:t>
            </w:r>
          </w:p>
          <w:p w:rsidR="009F7B7B" w:rsidRPr="005A3DBD" w:rsidRDefault="009F7B7B">
            <w:pPr>
              <w:ind w:firstLine="0"/>
              <w:rPr>
                <w:rFonts w:eastAsia="Calibri"/>
                <w:bCs/>
              </w:rPr>
            </w:pPr>
            <w:r w:rsidRPr="005A3DBD">
              <w:rPr>
                <w:rFonts w:eastAsia="Calibri"/>
                <w:bCs/>
              </w:rPr>
              <w:t>с 08.00 до 17.00</w:t>
            </w:r>
          </w:p>
          <w:p w:rsidR="009F7B7B" w:rsidRPr="005A3DBD" w:rsidRDefault="009F7B7B">
            <w:pPr>
              <w:ind w:firstLine="0"/>
              <w:rPr>
                <w:rFonts w:eastAsia="Calibri"/>
                <w:bCs/>
              </w:rPr>
            </w:pPr>
            <w:r w:rsidRPr="005A3DBD">
              <w:rPr>
                <w:rFonts w:eastAsia="Calibri"/>
                <w:bCs/>
              </w:rPr>
              <w:lastRenderedPageBreak/>
              <w:t xml:space="preserve">перерыв </w:t>
            </w:r>
          </w:p>
          <w:p w:rsidR="009F7B7B" w:rsidRPr="005A3DBD" w:rsidRDefault="009F7B7B">
            <w:pPr>
              <w:ind w:firstLine="0"/>
              <w:rPr>
                <w:rFonts w:eastAsia="Calibri"/>
                <w:bCs/>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lastRenderedPageBreak/>
              <w:t xml:space="preserve">Территориально обособленное структурное подразделение МКУ «МФЦ Тихорецкого района» </w:t>
            </w:r>
            <w:proofErr w:type="spellStart"/>
            <w:r w:rsidRPr="005A3DBD">
              <w:rPr>
                <w:rFonts w:eastAsia="Calibri"/>
              </w:rPr>
              <w:t>пос</w:t>
            </w:r>
            <w:proofErr w:type="gramStart"/>
            <w:r w:rsidRPr="005A3DBD">
              <w:rPr>
                <w:rFonts w:eastAsia="Calibri"/>
              </w:rPr>
              <w:t>.К</w:t>
            </w:r>
            <w:proofErr w:type="gramEnd"/>
            <w:r w:rsidRPr="005A3DBD">
              <w:rPr>
                <w:rFonts w:eastAsia="Calibri"/>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среда с 08.00 до 17.00</w:t>
            </w:r>
          </w:p>
          <w:p w:rsidR="009F7B7B" w:rsidRPr="005A3DBD" w:rsidRDefault="009F7B7B">
            <w:pPr>
              <w:ind w:firstLine="0"/>
              <w:rPr>
                <w:rFonts w:eastAsia="Calibri"/>
                <w:bCs/>
              </w:rPr>
            </w:pPr>
            <w:r w:rsidRPr="005A3DBD">
              <w:rPr>
                <w:rFonts w:eastAsia="Calibri"/>
                <w:bCs/>
              </w:rPr>
              <w:t xml:space="preserve">перерыв </w:t>
            </w:r>
          </w:p>
          <w:p w:rsidR="009F7B7B" w:rsidRPr="005A3DBD" w:rsidRDefault="009F7B7B">
            <w:pPr>
              <w:ind w:firstLine="0"/>
              <w:rPr>
                <w:rFonts w:eastAsia="Calibri"/>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Территориально обособленное структурное подразделение МКУ «МФЦ Тихорецкого района» ст. </w:t>
            </w:r>
            <w:proofErr w:type="spellStart"/>
            <w:r w:rsidRPr="005A3DBD">
              <w:rPr>
                <w:rFonts w:eastAsia="Calibri"/>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ст. </w:t>
            </w:r>
            <w:proofErr w:type="spellStart"/>
            <w:r w:rsidRPr="005A3DBD">
              <w:rPr>
                <w:rFonts w:eastAsia="Calibri"/>
              </w:rPr>
              <w:t>Новорождественская</w:t>
            </w:r>
            <w:proofErr w:type="spellEnd"/>
            <w:r w:rsidRPr="005A3DBD">
              <w:rPr>
                <w:rFonts w:eastAsia="Calibri"/>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4-65-45</w:t>
            </w:r>
          </w:p>
        </w:tc>
        <w:tc>
          <w:tcPr>
            <w:tcW w:w="2550" w:type="dxa"/>
            <w:tcBorders>
              <w:top w:val="single" w:sz="4" w:space="0" w:color="auto"/>
              <w:left w:val="single" w:sz="4" w:space="0" w:color="auto"/>
              <w:bottom w:val="single" w:sz="4" w:space="0" w:color="auto"/>
              <w:right w:val="single" w:sz="4" w:space="0" w:color="auto"/>
            </w:tcBorders>
          </w:tcPr>
          <w:p w:rsidR="009F7B7B" w:rsidRPr="005A3DBD" w:rsidRDefault="009F7B7B">
            <w:pPr>
              <w:ind w:firstLine="0"/>
              <w:rPr>
                <w:rFonts w:eastAsia="Calibri"/>
              </w:rPr>
            </w:pPr>
            <w:r w:rsidRPr="005A3DBD">
              <w:rPr>
                <w:rFonts w:eastAsia="Calibri"/>
              </w:rPr>
              <w:t xml:space="preserve">понедельник - четверг с 08.00 до 17.00, пятница </w:t>
            </w:r>
          </w:p>
          <w:p w:rsidR="009F7B7B" w:rsidRPr="005A3DBD" w:rsidRDefault="009F7B7B">
            <w:pPr>
              <w:ind w:firstLine="0"/>
              <w:rPr>
                <w:rFonts w:eastAsia="Calibri"/>
                <w:bCs/>
              </w:rPr>
            </w:pPr>
            <w:r w:rsidRPr="005A3DBD">
              <w:rPr>
                <w:rFonts w:eastAsia="Calibri"/>
              </w:rPr>
              <w:t>с 08.00 до 16.00</w:t>
            </w:r>
            <w:r w:rsidRPr="005A3DBD">
              <w:rPr>
                <w:rFonts w:eastAsia="Calibri"/>
                <w:bCs/>
              </w:rPr>
              <w:t xml:space="preserve"> </w:t>
            </w:r>
          </w:p>
          <w:p w:rsidR="009F7B7B" w:rsidRPr="005A3DBD" w:rsidRDefault="009F7B7B">
            <w:pPr>
              <w:ind w:firstLine="0"/>
              <w:rPr>
                <w:rFonts w:eastAsia="Calibri"/>
                <w:bCs/>
              </w:rPr>
            </w:pPr>
            <w:r w:rsidRPr="005A3DBD">
              <w:rPr>
                <w:rFonts w:eastAsia="Calibri"/>
                <w:bCs/>
              </w:rPr>
              <w:t xml:space="preserve">перерыв </w:t>
            </w:r>
          </w:p>
          <w:p w:rsidR="009F7B7B" w:rsidRPr="005A3DBD" w:rsidRDefault="009F7B7B">
            <w:pPr>
              <w:ind w:firstLine="0"/>
              <w:rPr>
                <w:rFonts w:eastAsia="Calibri"/>
                <w:bCs/>
              </w:rPr>
            </w:pPr>
            <w:r w:rsidRPr="005A3DBD">
              <w:rPr>
                <w:rFonts w:eastAsia="Calibri"/>
                <w:bCs/>
              </w:rPr>
              <w:t>с 12.00 до 13.00</w:t>
            </w:r>
          </w:p>
          <w:p w:rsidR="009F7B7B" w:rsidRPr="005A3DBD" w:rsidRDefault="009F7B7B">
            <w:pPr>
              <w:ind w:firstLine="0"/>
              <w:rPr>
                <w:rFonts w:eastAsia="Calibri"/>
                <w:bCs/>
              </w:rPr>
            </w:pPr>
          </w:p>
          <w:p w:rsidR="009F7B7B" w:rsidRPr="005A3DBD" w:rsidRDefault="009F7B7B">
            <w:pPr>
              <w:ind w:firstLine="0"/>
              <w:rPr>
                <w:rFonts w:eastAsia="Calibri"/>
              </w:rPr>
            </w:pP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Территориально обособленное структурное подразделение МКУ «МФЦ Тихорецкого района» ст. </w:t>
            </w:r>
            <w:proofErr w:type="gramStart"/>
            <w:r w:rsidRPr="005A3DBD">
              <w:rPr>
                <w:rFonts w:eastAsia="Calibri"/>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9-54-99</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bCs/>
              </w:rPr>
            </w:pPr>
            <w:r w:rsidRPr="005A3DBD">
              <w:rPr>
                <w:rFonts w:eastAsia="Calibri"/>
              </w:rPr>
              <w:t>среда 08.00 до 17.00</w:t>
            </w:r>
            <w:r w:rsidRPr="005A3DBD">
              <w:rPr>
                <w:rFonts w:eastAsia="Calibri"/>
                <w:bCs/>
              </w:rPr>
              <w:t xml:space="preserve"> перерыв </w:t>
            </w:r>
          </w:p>
          <w:p w:rsidR="009F7B7B" w:rsidRPr="005A3DBD" w:rsidRDefault="009F7B7B">
            <w:pPr>
              <w:ind w:firstLine="0"/>
              <w:rPr>
                <w:rFonts w:eastAsia="Calibri"/>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Территориально обособленное структурное подразделение МКУ «МФЦ Тихорецкого района» пос. </w:t>
            </w:r>
            <w:proofErr w:type="gramStart"/>
            <w:r w:rsidRPr="005A3DBD">
              <w:rPr>
                <w:rFonts w:eastAsia="Calibri"/>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пос. </w:t>
            </w:r>
            <w:proofErr w:type="gramStart"/>
            <w:r w:rsidRPr="005A3DBD">
              <w:rPr>
                <w:rFonts w:eastAsia="Calibri"/>
              </w:rPr>
              <w:t>Парковый</w:t>
            </w:r>
            <w:proofErr w:type="gramEnd"/>
            <w:r w:rsidRPr="005A3DBD">
              <w:rPr>
                <w:rFonts w:eastAsia="Calibri"/>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4-70-69</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вторник - четверг с 08.00 до 17.00 пятница </w:t>
            </w:r>
          </w:p>
          <w:p w:rsidR="009F7B7B" w:rsidRPr="005A3DBD" w:rsidRDefault="009F7B7B">
            <w:pPr>
              <w:ind w:firstLine="0"/>
              <w:rPr>
                <w:rFonts w:eastAsia="Calibri"/>
              </w:rPr>
            </w:pPr>
            <w:r w:rsidRPr="005A3DBD">
              <w:rPr>
                <w:rFonts w:eastAsia="Calibri"/>
              </w:rPr>
              <w:t>с 08.00 до 16.00</w:t>
            </w:r>
          </w:p>
          <w:p w:rsidR="009F7B7B" w:rsidRPr="005A3DBD" w:rsidRDefault="009F7B7B">
            <w:pPr>
              <w:ind w:firstLine="0"/>
              <w:rPr>
                <w:rFonts w:eastAsia="Calibri"/>
                <w:bCs/>
              </w:rPr>
            </w:pPr>
            <w:r w:rsidRPr="005A3DBD">
              <w:rPr>
                <w:rFonts w:eastAsia="Calibri"/>
                <w:bCs/>
              </w:rPr>
              <w:t xml:space="preserve">перерыв </w:t>
            </w:r>
          </w:p>
          <w:p w:rsidR="009F7B7B" w:rsidRPr="005A3DBD" w:rsidRDefault="009F7B7B">
            <w:pPr>
              <w:ind w:firstLine="0"/>
              <w:rPr>
                <w:rFonts w:eastAsia="Calibri"/>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4-32-95</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вторник - четверг с 08.00 до 17.00, пятница </w:t>
            </w:r>
          </w:p>
          <w:p w:rsidR="009F7B7B" w:rsidRPr="005A3DBD" w:rsidRDefault="009F7B7B">
            <w:pPr>
              <w:ind w:firstLine="0"/>
              <w:rPr>
                <w:rFonts w:eastAsia="Calibri"/>
              </w:rPr>
            </w:pPr>
            <w:r w:rsidRPr="005A3DBD">
              <w:rPr>
                <w:rFonts w:eastAsia="Calibri"/>
              </w:rPr>
              <w:t>с 08.00 до 16.00</w:t>
            </w:r>
          </w:p>
          <w:p w:rsidR="009F7B7B" w:rsidRPr="005A3DBD" w:rsidRDefault="009F7B7B">
            <w:pPr>
              <w:ind w:firstLine="0"/>
              <w:rPr>
                <w:rFonts w:eastAsia="Calibri"/>
                <w:bCs/>
              </w:rPr>
            </w:pPr>
            <w:r w:rsidRPr="005A3DBD">
              <w:rPr>
                <w:rFonts w:eastAsia="Calibri"/>
                <w:bCs/>
              </w:rPr>
              <w:t xml:space="preserve">перерыв </w:t>
            </w:r>
          </w:p>
          <w:p w:rsidR="009F7B7B" w:rsidRPr="005A3DBD" w:rsidRDefault="009F7B7B">
            <w:pPr>
              <w:ind w:firstLine="0"/>
              <w:rPr>
                <w:rFonts w:eastAsia="Calibri"/>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4-57-11</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понедельник - четверг с 08.00 до 17.00 пятница </w:t>
            </w:r>
          </w:p>
          <w:p w:rsidR="009F7B7B" w:rsidRPr="005A3DBD" w:rsidRDefault="009F7B7B">
            <w:pPr>
              <w:ind w:firstLine="0"/>
              <w:rPr>
                <w:rFonts w:eastAsia="Calibri"/>
              </w:rPr>
            </w:pPr>
            <w:r w:rsidRPr="005A3DBD">
              <w:rPr>
                <w:rFonts w:eastAsia="Calibri"/>
              </w:rPr>
              <w:t>с 08.00 до 16.00</w:t>
            </w:r>
          </w:p>
          <w:p w:rsidR="009F7B7B" w:rsidRPr="005A3DBD" w:rsidRDefault="009F7B7B">
            <w:pPr>
              <w:ind w:firstLine="0"/>
              <w:rPr>
                <w:rFonts w:eastAsia="Calibri"/>
                <w:bCs/>
              </w:rPr>
            </w:pPr>
            <w:r w:rsidRPr="005A3DBD">
              <w:rPr>
                <w:rFonts w:eastAsia="Calibri"/>
                <w:bCs/>
              </w:rPr>
              <w:t xml:space="preserve">перерыв </w:t>
            </w:r>
          </w:p>
          <w:p w:rsidR="009F7B7B" w:rsidRPr="005A3DBD" w:rsidRDefault="009F7B7B">
            <w:pPr>
              <w:ind w:firstLine="0"/>
              <w:rPr>
                <w:rFonts w:eastAsia="Calibri"/>
              </w:rPr>
            </w:pPr>
            <w:r w:rsidRPr="005A3DBD">
              <w:rPr>
                <w:rFonts w:eastAsia="Calibri"/>
                <w:bCs/>
              </w:rPr>
              <w:t>с 12.00 до 13.00</w:t>
            </w:r>
          </w:p>
        </w:tc>
      </w:tr>
      <w:tr w:rsidR="005A3DBD"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Территориально обособленное структурное подразделение МКУ «МФЦ Тихорецкого района» ст. </w:t>
            </w:r>
            <w:proofErr w:type="spellStart"/>
            <w:r w:rsidRPr="005A3DBD">
              <w:rPr>
                <w:rFonts w:eastAsia="Calibri"/>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ст. </w:t>
            </w:r>
            <w:proofErr w:type="spellStart"/>
            <w:r w:rsidRPr="005A3DBD">
              <w:rPr>
                <w:rFonts w:eastAsia="Calibri"/>
              </w:rPr>
              <w:t>Хоперская</w:t>
            </w:r>
            <w:proofErr w:type="spellEnd"/>
            <w:r w:rsidRPr="005A3DBD">
              <w:rPr>
                <w:rFonts w:eastAsia="Calibri"/>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9-21-41</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вторник, четверг </w:t>
            </w:r>
          </w:p>
          <w:p w:rsidR="009F7B7B" w:rsidRPr="005A3DBD" w:rsidRDefault="009F7B7B">
            <w:pPr>
              <w:ind w:firstLine="0"/>
              <w:rPr>
                <w:rFonts w:eastAsia="Calibri"/>
              </w:rPr>
            </w:pPr>
            <w:r w:rsidRPr="005A3DBD">
              <w:rPr>
                <w:rFonts w:eastAsia="Calibri"/>
              </w:rPr>
              <w:t>с 08.00 до 17.00</w:t>
            </w:r>
          </w:p>
          <w:p w:rsidR="009F7B7B" w:rsidRPr="005A3DBD" w:rsidRDefault="009F7B7B">
            <w:pPr>
              <w:ind w:firstLine="0"/>
              <w:rPr>
                <w:rFonts w:eastAsia="Calibri"/>
                <w:bCs/>
              </w:rPr>
            </w:pPr>
            <w:r w:rsidRPr="005A3DBD">
              <w:rPr>
                <w:rFonts w:eastAsia="Calibri"/>
                <w:bCs/>
              </w:rPr>
              <w:t xml:space="preserve">перерыв </w:t>
            </w:r>
          </w:p>
          <w:p w:rsidR="009F7B7B" w:rsidRPr="005A3DBD" w:rsidRDefault="009F7B7B">
            <w:pPr>
              <w:ind w:firstLine="0"/>
              <w:rPr>
                <w:rFonts w:eastAsia="Calibri"/>
              </w:rPr>
            </w:pPr>
            <w:r w:rsidRPr="005A3DBD">
              <w:rPr>
                <w:rFonts w:eastAsia="Calibri"/>
                <w:bCs/>
              </w:rPr>
              <w:t>с 12.00 до 13.00</w:t>
            </w:r>
          </w:p>
        </w:tc>
      </w:tr>
      <w:tr w:rsidR="009F7B7B" w:rsidRPr="005A3DBD" w:rsidTr="009F7B7B">
        <w:tc>
          <w:tcPr>
            <w:tcW w:w="351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 xml:space="preserve">Территориально обособленное структурное подразделение МКУ «МФЦ Тихорецкого района» ст. </w:t>
            </w:r>
            <w:proofErr w:type="gramStart"/>
            <w:r w:rsidRPr="005A3DBD">
              <w:rPr>
                <w:rFonts w:eastAsia="Calibri"/>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4-36-92</w:t>
            </w:r>
          </w:p>
        </w:tc>
        <w:tc>
          <w:tcPr>
            <w:tcW w:w="2550" w:type="dxa"/>
            <w:tcBorders>
              <w:top w:val="single" w:sz="4" w:space="0" w:color="auto"/>
              <w:left w:val="single" w:sz="4" w:space="0" w:color="auto"/>
              <w:bottom w:val="single" w:sz="4" w:space="0" w:color="auto"/>
              <w:right w:val="single" w:sz="4" w:space="0" w:color="auto"/>
            </w:tcBorders>
            <w:hideMark/>
          </w:tcPr>
          <w:p w:rsidR="009F7B7B" w:rsidRPr="005A3DBD" w:rsidRDefault="009F7B7B">
            <w:pPr>
              <w:ind w:firstLine="0"/>
              <w:rPr>
                <w:rFonts w:eastAsia="Calibri"/>
              </w:rPr>
            </w:pPr>
            <w:r w:rsidRPr="005A3DBD">
              <w:rPr>
                <w:rFonts w:eastAsia="Calibri"/>
              </w:rPr>
              <w:t>среда с 09.00 до 16.00</w:t>
            </w:r>
          </w:p>
          <w:p w:rsidR="009F7B7B" w:rsidRPr="005A3DBD" w:rsidRDefault="009F7B7B">
            <w:pPr>
              <w:ind w:firstLine="0"/>
              <w:rPr>
                <w:rFonts w:eastAsia="Calibri"/>
                <w:bCs/>
              </w:rPr>
            </w:pPr>
            <w:r w:rsidRPr="005A3DBD">
              <w:rPr>
                <w:rFonts w:eastAsia="Calibri"/>
                <w:bCs/>
              </w:rPr>
              <w:t xml:space="preserve">перерыв </w:t>
            </w:r>
          </w:p>
          <w:p w:rsidR="009F7B7B" w:rsidRPr="005A3DBD" w:rsidRDefault="009F7B7B">
            <w:pPr>
              <w:ind w:firstLine="0"/>
              <w:rPr>
                <w:rFonts w:eastAsia="Calibri"/>
              </w:rPr>
            </w:pPr>
            <w:r w:rsidRPr="005A3DBD">
              <w:rPr>
                <w:rFonts w:eastAsia="Calibri"/>
                <w:bCs/>
              </w:rPr>
              <w:t>с 12.00 до 13.00</w:t>
            </w:r>
          </w:p>
        </w:tc>
      </w:tr>
    </w:tbl>
    <w:p w:rsidR="009F7B7B" w:rsidRPr="005A3DBD" w:rsidRDefault="009F7B7B" w:rsidP="009F7B7B">
      <w:pPr>
        <w:rPr>
          <w:bCs/>
        </w:rPr>
      </w:pPr>
    </w:p>
    <w:p w:rsidR="009F7B7B" w:rsidRPr="005A3DBD" w:rsidRDefault="009F7B7B" w:rsidP="009F7B7B">
      <w:pPr>
        <w:rPr>
          <w:bCs/>
        </w:rPr>
      </w:pPr>
    </w:p>
    <w:p w:rsidR="009F7B7B" w:rsidRPr="005A3DBD" w:rsidRDefault="009F7B7B" w:rsidP="009F7B7B">
      <w:pPr>
        <w:rPr>
          <w:bCs/>
        </w:rPr>
      </w:pPr>
    </w:p>
    <w:p w:rsidR="009F7B7B" w:rsidRPr="005A3DBD" w:rsidRDefault="009F7B7B" w:rsidP="009F7B7B">
      <w:pPr>
        <w:rPr>
          <w:rFonts w:eastAsia="Arial"/>
          <w:lang w:eastAsia="ar-SA"/>
        </w:rPr>
      </w:pPr>
      <w:r w:rsidRPr="005A3DBD">
        <w:rPr>
          <w:rFonts w:eastAsia="Arial"/>
          <w:lang w:eastAsia="ar-SA"/>
        </w:rPr>
        <w:lastRenderedPageBreak/>
        <w:t xml:space="preserve">Заместитель главы </w:t>
      </w:r>
    </w:p>
    <w:p w:rsidR="009F7B7B" w:rsidRPr="005A3DBD" w:rsidRDefault="009F7B7B" w:rsidP="009F7B7B">
      <w:pPr>
        <w:rPr>
          <w:rFonts w:eastAsia="Arial"/>
          <w:lang w:eastAsia="ar-SA"/>
        </w:rPr>
      </w:pPr>
      <w:r w:rsidRPr="005A3DBD">
        <w:rPr>
          <w:rFonts w:eastAsia="Arial"/>
          <w:lang w:eastAsia="ar-SA"/>
        </w:rPr>
        <w:t>Архангельского сельского</w:t>
      </w:r>
    </w:p>
    <w:p w:rsidR="009F7B7B" w:rsidRPr="005A3DBD" w:rsidRDefault="009F7B7B" w:rsidP="009F7B7B">
      <w:pPr>
        <w:rPr>
          <w:rFonts w:eastAsia="Arial"/>
          <w:lang w:eastAsia="ar-SA"/>
        </w:rPr>
      </w:pPr>
      <w:r w:rsidRPr="005A3DBD">
        <w:rPr>
          <w:rFonts w:eastAsia="Arial"/>
          <w:lang w:eastAsia="ar-SA"/>
        </w:rPr>
        <w:t>поселения Тихорецкого района</w:t>
      </w:r>
    </w:p>
    <w:p w:rsidR="009F7B7B" w:rsidRPr="005A3DBD" w:rsidRDefault="009F7B7B" w:rsidP="009F7B7B">
      <w:proofErr w:type="spellStart"/>
      <w:r w:rsidRPr="005A3DBD">
        <w:rPr>
          <w:rFonts w:eastAsia="Arial"/>
          <w:lang w:eastAsia="ar-SA"/>
        </w:rPr>
        <w:t>Н.А.Булатова</w:t>
      </w:r>
      <w:proofErr w:type="spellEnd"/>
    </w:p>
    <w:p w:rsidR="009F7B7B" w:rsidRPr="005A3DBD" w:rsidRDefault="009F7B7B" w:rsidP="009F7B7B"/>
    <w:p w:rsidR="009F7B7B" w:rsidRPr="005A3DBD" w:rsidRDefault="009F7B7B" w:rsidP="009F7B7B"/>
    <w:p w:rsidR="009F7B7B" w:rsidRPr="005A3DBD" w:rsidRDefault="009F7B7B" w:rsidP="009F7B7B"/>
    <w:p w:rsidR="009F7B7B" w:rsidRPr="005A3DBD" w:rsidRDefault="009F7B7B" w:rsidP="009F7B7B">
      <w:r w:rsidRPr="005A3DBD">
        <w:t>ПРИЛОЖЕНИЕ № 2</w:t>
      </w:r>
    </w:p>
    <w:p w:rsidR="009F7B7B" w:rsidRPr="005A3DBD" w:rsidRDefault="009F7B7B" w:rsidP="009F7B7B">
      <w:pPr>
        <w:rPr>
          <w:bCs/>
        </w:rPr>
      </w:pPr>
      <w:r w:rsidRPr="005A3DBD">
        <w:rPr>
          <w:bCs/>
        </w:rPr>
        <w:t xml:space="preserve">к административному регламенту </w:t>
      </w:r>
    </w:p>
    <w:p w:rsidR="009F7B7B" w:rsidRPr="005A3DBD" w:rsidRDefault="009F7B7B" w:rsidP="009F7B7B">
      <w:r w:rsidRPr="005A3DBD">
        <w:t xml:space="preserve">предоставления муниципальной услуги </w:t>
      </w:r>
    </w:p>
    <w:p w:rsidR="009F7B7B" w:rsidRPr="005A3DBD" w:rsidRDefault="009F7B7B" w:rsidP="009F7B7B">
      <w:r w:rsidRPr="005A3DBD">
        <w:rPr>
          <w:lang w:eastAsia="ar-SA"/>
        </w:rPr>
        <w:t>«</w:t>
      </w:r>
      <w:r w:rsidRPr="005A3DBD">
        <w:t xml:space="preserve">Предоставление в аренду без проведения </w:t>
      </w:r>
    </w:p>
    <w:p w:rsidR="009F7B7B" w:rsidRPr="005A3DBD" w:rsidRDefault="009F7B7B" w:rsidP="009F7B7B">
      <w:r w:rsidRPr="005A3DBD">
        <w:t xml:space="preserve">торгов земельного участка, который находится </w:t>
      </w:r>
    </w:p>
    <w:p w:rsidR="009F7B7B" w:rsidRPr="005A3DBD" w:rsidRDefault="009F7B7B" w:rsidP="009F7B7B">
      <w:r w:rsidRPr="005A3DBD">
        <w:t xml:space="preserve">в муниципальной собственности, </w:t>
      </w:r>
      <w:proofErr w:type="gramStart"/>
      <w:r w:rsidRPr="005A3DBD">
        <w:t>на</w:t>
      </w:r>
      <w:proofErr w:type="gramEnd"/>
      <w:r w:rsidRPr="005A3DBD">
        <w:t xml:space="preserve"> </w:t>
      </w:r>
    </w:p>
    <w:p w:rsidR="009F7B7B" w:rsidRPr="005A3DBD" w:rsidRDefault="009F7B7B" w:rsidP="009F7B7B">
      <w:pPr>
        <w:rPr>
          <w:lang w:eastAsia="ar-SA"/>
        </w:rPr>
      </w:pPr>
      <w:proofErr w:type="gramStart"/>
      <w:r w:rsidRPr="005A3DBD">
        <w:t>котором</w:t>
      </w:r>
      <w:proofErr w:type="gramEnd"/>
      <w:r w:rsidRPr="005A3DBD">
        <w:t xml:space="preserve"> расположен объект незавершенного строительства</w:t>
      </w:r>
      <w:r w:rsidRPr="005A3DBD">
        <w:rPr>
          <w:lang w:eastAsia="ar-SA"/>
        </w:rPr>
        <w:t>»</w:t>
      </w:r>
    </w:p>
    <w:p w:rsidR="009F7B7B" w:rsidRPr="005A3DBD" w:rsidRDefault="009F7B7B" w:rsidP="009F7B7B">
      <w:pPr>
        <w:rPr>
          <w:lang w:eastAsia="ar-SA"/>
        </w:rPr>
      </w:pPr>
    </w:p>
    <w:p w:rsidR="009F7B7B" w:rsidRPr="005A3DBD" w:rsidRDefault="009F7B7B" w:rsidP="009F7B7B"/>
    <w:p w:rsidR="009F7B7B" w:rsidRPr="005A3DBD" w:rsidRDefault="009F7B7B" w:rsidP="009F7B7B">
      <w:pPr>
        <w:ind w:firstLine="0"/>
        <w:jc w:val="center"/>
        <w:rPr>
          <w:b/>
        </w:rPr>
      </w:pPr>
      <w:r w:rsidRPr="005A3DBD">
        <w:rPr>
          <w:b/>
        </w:rPr>
        <w:t>ФОРМА ЗАЯВЛЕНИЯ</w:t>
      </w:r>
    </w:p>
    <w:p w:rsidR="009F7B7B" w:rsidRPr="005A3DBD" w:rsidRDefault="009F7B7B" w:rsidP="009F7B7B">
      <w:pPr>
        <w:ind w:firstLine="0"/>
        <w:jc w:val="center"/>
      </w:pPr>
      <w:r w:rsidRPr="005A3DBD">
        <w:rPr>
          <w:b/>
        </w:rPr>
        <w:t>о предоставлении земельного участка без проведения торгов</w:t>
      </w:r>
    </w:p>
    <w:p w:rsidR="009F7B7B" w:rsidRPr="005A3DBD" w:rsidRDefault="009F7B7B" w:rsidP="009F7B7B"/>
    <w:p w:rsidR="009F7B7B" w:rsidRPr="005A3DBD" w:rsidRDefault="009F7B7B" w:rsidP="009F7B7B">
      <w:pPr>
        <w:ind w:firstLine="4820"/>
      </w:pPr>
      <w:r w:rsidRPr="005A3DBD">
        <w:t>Главе Архангельского сельского</w:t>
      </w:r>
    </w:p>
    <w:p w:rsidR="009F7B7B" w:rsidRPr="005A3DBD" w:rsidRDefault="009F7B7B" w:rsidP="009F7B7B">
      <w:pPr>
        <w:ind w:firstLine="4820"/>
      </w:pPr>
      <w:r w:rsidRPr="005A3DBD">
        <w:t xml:space="preserve">поселения Тихорецкого района </w:t>
      </w:r>
    </w:p>
    <w:p w:rsidR="009F7B7B" w:rsidRPr="005A3DBD" w:rsidRDefault="009F7B7B" w:rsidP="009F7B7B">
      <w:pPr>
        <w:ind w:firstLine="4820"/>
      </w:pPr>
      <w:r w:rsidRPr="005A3DBD">
        <w:t>__________________________________</w:t>
      </w:r>
    </w:p>
    <w:p w:rsidR="009F7B7B" w:rsidRPr="005A3DBD" w:rsidRDefault="009F7B7B" w:rsidP="009F7B7B"/>
    <w:p w:rsidR="009F7B7B" w:rsidRPr="005A3DBD" w:rsidRDefault="009F7B7B" w:rsidP="009F7B7B">
      <w:pPr>
        <w:rPr>
          <w:bCs/>
          <w:lang w:eastAsia="ar-SA"/>
        </w:rPr>
      </w:pPr>
    </w:p>
    <w:p w:rsidR="009F7B7B" w:rsidRPr="005A3DBD" w:rsidRDefault="009F7B7B" w:rsidP="009F7B7B">
      <w:pPr>
        <w:ind w:firstLine="0"/>
        <w:jc w:val="center"/>
        <w:rPr>
          <w:lang w:eastAsia="ar-SA"/>
        </w:rPr>
      </w:pPr>
      <w:r w:rsidRPr="005A3DBD">
        <w:rPr>
          <w:bCs/>
          <w:lang w:eastAsia="ar-SA"/>
        </w:rPr>
        <w:t>ЗАЯВЛЕНИЕ</w:t>
      </w:r>
    </w:p>
    <w:p w:rsidR="009F7B7B" w:rsidRPr="005A3DBD" w:rsidRDefault="009F7B7B" w:rsidP="009F7B7B">
      <w:pPr>
        <w:ind w:firstLine="0"/>
        <w:jc w:val="center"/>
        <w:rPr>
          <w:bCs/>
          <w:lang w:eastAsia="ar-SA"/>
        </w:rPr>
      </w:pPr>
      <w:r w:rsidRPr="005A3DBD">
        <w:rPr>
          <w:bCs/>
          <w:lang w:eastAsia="ar-SA"/>
        </w:rPr>
        <w:t>о предоставлении земельного участка</w:t>
      </w:r>
    </w:p>
    <w:p w:rsidR="009F7B7B" w:rsidRPr="005A3DBD" w:rsidRDefault="009F7B7B" w:rsidP="009F7B7B">
      <w:pPr>
        <w:rPr>
          <w:spacing w:val="-2"/>
        </w:rPr>
      </w:pP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rPr>
          <w:spacing w:val="-2"/>
        </w:rPr>
      </w:pPr>
      <w:r w:rsidRPr="005A3DBD">
        <w:rPr>
          <w:spacing w:val="-2"/>
        </w:rPr>
        <w:t>(Ф.И.О заявителя – физического лица или наименование юридического лица)</w:t>
      </w:r>
    </w:p>
    <w:p w:rsidR="009F7B7B" w:rsidRPr="005A3DBD" w:rsidRDefault="009F7B7B" w:rsidP="009F7B7B">
      <w:pPr>
        <w:ind w:firstLine="0"/>
        <w:rPr>
          <w:rFonts w:eastAsia="Calibri"/>
          <w:spacing w:val="-2"/>
        </w:rPr>
      </w:pPr>
      <w:r w:rsidRPr="005A3DBD">
        <w:rPr>
          <w:rFonts w:eastAsia="Calibri"/>
          <w:spacing w:val="-2"/>
        </w:rPr>
        <w:t>_____________________________________________________________________,</w:t>
      </w:r>
    </w:p>
    <w:p w:rsidR="009F7B7B" w:rsidRPr="005A3DBD" w:rsidRDefault="009F7B7B" w:rsidP="009F7B7B">
      <w:pPr>
        <w:ind w:firstLine="0"/>
        <w:rPr>
          <w:rFonts w:eastAsia="Calibri"/>
          <w:spacing w:val="-2"/>
        </w:rPr>
      </w:pPr>
      <w:r w:rsidRPr="005A3DBD">
        <w:rPr>
          <w:rFonts w:eastAsia="Calibri"/>
          <w:spacing w:val="-2"/>
        </w:rPr>
        <w:t>(реквизиты документа удостоверяющего личность физического лица)</w:t>
      </w:r>
    </w:p>
    <w:p w:rsidR="009F7B7B" w:rsidRPr="005A3DBD" w:rsidRDefault="009F7B7B" w:rsidP="009F7B7B">
      <w:pPr>
        <w:ind w:firstLine="0"/>
        <w:rPr>
          <w:rFonts w:eastAsia="Calibri"/>
          <w:spacing w:val="-2"/>
        </w:rPr>
      </w:pPr>
      <w:r w:rsidRPr="005A3DBD">
        <w:rPr>
          <w:rFonts w:eastAsia="Calibri"/>
          <w:spacing w:val="-2"/>
        </w:rPr>
        <w:t>_____________________________________________________________________,</w:t>
      </w:r>
    </w:p>
    <w:p w:rsidR="009F7B7B" w:rsidRPr="005A3DBD" w:rsidRDefault="009F7B7B" w:rsidP="009F7B7B">
      <w:pPr>
        <w:ind w:firstLine="0"/>
        <w:rPr>
          <w:rFonts w:eastAsia="Calibri"/>
          <w:spacing w:val="-2"/>
        </w:rPr>
      </w:pPr>
      <w:r w:rsidRPr="005A3DBD">
        <w:rPr>
          <w:rFonts w:eastAsia="Calibri"/>
          <w:spacing w:val="-2"/>
        </w:rPr>
        <w:t xml:space="preserve">(место жительства </w:t>
      </w:r>
      <w:r w:rsidRPr="005A3DBD">
        <w:rPr>
          <w:spacing w:val="-2"/>
        </w:rPr>
        <w:t>физического лица</w:t>
      </w:r>
      <w:r w:rsidRPr="005A3DBD">
        <w:rPr>
          <w:rFonts w:eastAsia="Calibri"/>
          <w:spacing w:val="-2"/>
        </w:rPr>
        <w:t xml:space="preserve"> или место нахождения </w:t>
      </w:r>
      <w:r w:rsidRPr="005A3DBD">
        <w:rPr>
          <w:spacing w:val="-2"/>
        </w:rPr>
        <w:t>юридического лица</w:t>
      </w:r>
      <w:r w:rsidRPr="005A3DBD">
        <w:rPr>
          <w:rFonts w:eastAsia="Calibri"/>
          <w:spacing w:val="-2"/>
        </w:rPr>
        <w:t>)</w:t>
      </w:r>
    </w:p>
    <w:p w:rsidR="009F7B7B" w:rsidRPr="005A3DBD" w:rsidRDefault="009F7B7B" w:rsidP="009F7B7B">
      <w:pPr>
        <w:ind w:firstLine="0"/>
        <w:rPr>
          <w:rFonts w:eastAsia="Calibri"/>
          <w:spacing w:val="-2"/>
        </w:rPr>
      </w:pPr>
      <w:r w:rsidRPr="005A3DBD">
        <w:rPr>
          <w:rFonts w:eastAsia="Calibri"/>
          <w:spacing w:val="-2"/>
        </w:rPr>
        <w:t>ОГРН _____________________________ ИНН_____________________________,</w:t>
      </w:r>
    </w:p>
    <w:p w:rsidR="009F7B7B" w:rsidRPr="005A3DBD" w:rsidRDefault="009F7B7B" w:rsidP="009F7B7B">
      <w:pPr>
        <w:ind w:firstLine="0"/>
        <w:rPr>
          <w:rFonts w:eastAsia="Calibri"/>
          <w:spacing w:val="-2"/>
        </w:rPr>
      </w:pPr>
      <w:r w:rsidRPr="005A3DBD">
        <w:rPr>
          <w:rFonts w:eastAsia="Calibri"/>
          <w:spacing w:val="-2"/>
        </w:rPr>
        <w:t>(указываются юридическим лицом)</w:t>
      </w:r>
    </w:p>
    <w:p w:rsidR="009F7B7B" w:rsidRPr="005A3DBD" w:rsidRDefault="009F7B7B" w:rsidP="009F7B7B">
      <w:pPr>
        <w:ind w:firstLine="0"/>
        <w:rPr>
          <w:spacing w:val="-2"/>
        </w:rPr>
      </w:pPr>
      <w:r w:rsidRPr="005A3DBD">
        <w:rPr>
          <w:spacing w:val="-2"/>
        </w:rPr>
        <w:t>в лице _______________________________________________________________,</w:t>
      </w:r>
    </w:p>
    <w:p w:rsidR="009F7B7B" w:rsidRPr="005A3DBD" w:rsidRDefault="009F7B7B" w:rsidP="009F7B7B">
      <w:pPr>
        <w:ind w:firstLine="0"/>
        <w:rPr>
          <w:rFonts w:eastAsia="Calibri"/>
          <w:spacing w:val="-2"/>
        </w:rPr>
      </w:pPr>
      <w:r w:rsidRPr="005A3DBD">
        <w:rPr>
          <w:rFonts w:eastAsia="Calibri"/>
          <w:spacing w:val="-2"/>
        </w:rPr>
        <w:t>(должность, Ф.И.О.)</w:t>
      </w:r>
    </w:p>
    <w:p w:rsidR="009F7B7B" w:rsidRPr="005A3DBD" w:rsidRDefault="009F7B7B" w:rsidP="009F7B7B">
      <w:pPr>
        <w:ind w:firstLine="0"/>
        <w:rPr>
          <w:spacing w:val="-2"/>
        </w:rPr>
      </w:pPr>
      <w:proofErr w:type="gramStart"/>
      <w:r w:rsidRPr="005A3DBD">
        <w:rPr>
          <w:spacing w:val="-2"/>
        </w:rPr>
        <w:t>действующего</w:t>
      </w:r>
      <w:proofErr w:type="gramEnd"/>
      <w:r w:rsidRPr="005A3DBD">
        <w:rPr>
          <w:spacing w:val="-2"/>
        </w:rPr>
        <w:t xml:space="preserve"> на основании ____________________________________________</w:t>
      </w:r>
    </w:p>
    <w:p w:rsidR="009F7B7B" w:rsidRPr="005A3DBD" w:rsidRDefault="009F7B7B" w:rsidP="009F7B7B">
      <w:pPr>
        <w:ind w:firstLine="0"/>
        <w:rPr>
          <w:spacing w:val="-2"/>
        </w:rPr>
      </w:pPr>
      <w:r w:rsidRPr="005A3DBD">
        <w:rPr>
          <w:spacing w:val="-2"/>
        </w:rPr>
        <w:t>(доверенности, устава или др.)</w:t>
      </w:r>
    </w:p>
    <w:p w:rsidR="009F7B7B" w:rsidRPr="005A3DBD" w:rsidRDefault="009F7B7B" w:rsidP="009F7B7B">
      <w:pPr>
        <w:ind w:firstLine="0"/>
        <w:rPr>
          <w:spacing w:val="-2"/>
        </w:rPr>
      </w:pPr>
      <w:r w:rsidRPr="005A3DBD">
        <w:rPr>
          <w:spacing w:val="-2"/>
        </w:rPr>
        <w:t>Прошу предоставить в аренду земельный участок с кадастровым                             номером _____________________________________________________________</w:t>
      </w:r>
    </w:p>
    <w:p w:rsidR="009F7B7B" w:rsidRPr="005A3DBD" w:rsidRDefault="009F7B7B" w:rsidP="009F7B7B">
      <w:pPr>
        <w:ind w:firstLine="0"/>
        <w:rPr>
          <w:spacing w:val="-2"/>
        </w:rPr>
      </w:pPr>
      <w:r w:rsidRPr="005A3DBD">
        <w:rPr>
          <w:spacing w:val="-2"/>
        </w:rPr>
        <w:t>без проведения торгов по основаниям ___________________________________</w:t>
      </w:r>
    </w:p>
    <w:p w:rsidR="009F7B7B" w:rsidRPr="005A3DBD" w:rsidRDefault="009F7B7B" w:rsidP="009F7B7B">
      <w:pPr>
        <w:ind w:firstLine="0"/>
        <w:rPr>
          <w:spacing w:val="-2"/>
        </w:rPr>
      </w:pPr>
      <w:r w:rsidRPr="005A3DBD">
        <w:rPr>
          <w:spacing w:val="-2"/>
        </w:rPr>
        <w:t>______________________________________________________________________________________________________________________________________________________________________________________________________________</w:t>
      </w:r>
    </w:p>
    <w:p w:rsidR="009F7B7B" w:rsidRPr="005A3DBD" w:rsidRDefault="009F7B7B" w:rsidP="009F7B7B">
      <w:pPr>
        <w:ind w:firstLine="0"/>
        <w:rPr>
          <w:spacing w:val="-2"/>
        </w:rPr>
      </w:pPr>
      <w:r w:rsidRPr="005A3DBD">
        <w:rPr>
          <w:spacing w:val="-2"/>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9F7B7B" w:rsidRPr="005A3DBD" w:rsidRDefault="009F7B7B" w:rsidP="009F7B7B">
      <w:pPr>
        <w:ind w:firstLine="0"/>
        <w:rPr>
          <w:spacing w:val="-2"/>
        </w:rPr>
      </w:pPr>
      <w:r w:rsidRPr="005A3DBD">
        <w:rPr>
          <w:spacing w:val="-2"/>
        </w:rPr>
        <w:t xml:space="preserve">На земельном участке ___________________________________________ </w:t>
      </w:r>
    </w:p>
    <w:p w:rsidR="009F7B7B" w:rsidRPr="005A3DBD" w:rsidRDefault="009F7B7B" w:rsidP="009F7B7B">
      <w:pPr>
        <w:ind w:firstLine="0"/>
        <w:rPr>
          <w:spacing w:val="-2"/>
        </w:rPr>
      </w:pPr>
      <w:r w:rsidRPr="005A3DBD">
        <w:rPr>
          <w:spacing w:val="-2"/>
        </w:rPr>
        <w:t xml:space="preserve">                                                         </w:t>
      </w:r>
      <w:proofErr w:type="gramStart"/>
      <w:r w:rsidRPr="005A3DBD">
        <w:rPr>
          <w:spacing w:val="-2"/>
        </w:rPr>
        <w:t>расположены</w:t>
      </w:r>
      <w:proofErr w:type="gramEnd"/>
      <w:r w:rsidRPr="005A3DBD">
        <w:rPr>
          <w:spacing w:val="-2"/>
        </w:rPr>
        <w:t xml:space="preserve"> / не расположены</w:t>
      </w:r>
    </w:p>
    <w:p w:rsidR="009F7B7B" w:rsidRPr="005A3DBD" w:rsidRDefault="009F7B7B" w:rsidP="009F7B7B">
      <w:pPr>
        <w:ind w:firstLine="0"/>
        <w:rPr>
          <w:spacing w:val="-2"/>
        </w:rPr>
      </w:pPr>
      <w:r w:rsidRPr="005A3DBD">
        <w:rPr>
          <w:spacing w:val="-2"/>
        </w:rPr>
        <w:t>здани</w:t>
      </w:r>
      <w:proofErr w:type="gramStart"/>
      <w:r w:rsidRPr="005A3DBD">
        <w:rPr>
          <w:spacing w:val="-2"/>
        </w:rPr>
        <w:t>е(</w:t>
      </w:r>
      <w:proofErr w:type="gramEnd"/>
      <w:r w:rsidRPr="005A3DBD">
        <w:rPr>
          <w:spacing w:val="-2"/>
        </w:rPr>
        <w:t>я), сооружение(я), находящееся(</w:t>
      </w:r>
      <w:proofErr w:type="spellStart"/>
      <w:r w:rsidRPr="005A3DBD">
        <w:rPr>
          <w:spacing w:val="-2"/>
        </w:rPr>
        <w:t>иеся</w:t>
      </w:r>
      <w:proofErr w:type="spellEnd"/>
      <w:r w:rsidRPr="005A3DBD">
        <w:rPr>
          <w:spacing w:val="-2"/>
        </w:rPr>
        <w:t>) в _____________________________</w:t>
      </w: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rPr>
          <w:spacing w:val="-2"/>
        </w:rPr>
      </w:pPr>
      <w:r w:rsidRPr="005A3DBD">
        <w:rPr>
          <w:spacing w:val="-2"/>
        </w:rPr>
        <w:lastRenderedPageBreak/>
        <w:t>_____________________________________________________________________</w:t>
      </w: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rPr>
          <w:spacing w:val="-2"/>
        </w:rPr>
      </w:pPr>
      <w:r w:rsidRPr="005A3DBD">
        <w:rPr>
          <w:spacing w:val="-2"/>
        </w:rPr>
        <w:t xml:space="preserve"> (указать право на здани</w:t>
      </w:r>
      <w:proofErr w:type="gramStart"/>
      <w:r w:rsidRPr="005A3DBD">
        <w:rPr>
          <w:spacing w:val="-2"/>
        </w:rPr>
        <w:t>е(</w:t>
      </w:r>
      <w:proofErr w:type="gramEnd"/>
      <w:r w:rsidRPr="005A3DBD">
        <w:rPr>
          <w:spacing w:val="-2"/>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pPr>
      <w:r w:rsidRPr="005A3DBD">
        <w:rPr>
          <w:spacing w:val="-2"/>
        </w:rPr>
        <w:t>(реквизиты решения об изъятии земельного участка для государственных или муниципальных ну</w:t>
      </w:r>
      <w:proofErr w:type="gramStart"/>
      <w:r w:rsidRPr="005A3DBD">
        <w:rPr>
          <w:spacing w:val="-2"/>
        </w:rPr>
        <w:t>жд в сл</w:t>
      </w:r>
      <w:proofErr w:type="gramEnd"/>
      <w:r w:rsidRPr="005A3DBD">
        <w:rPr>
          <w:spacing w:val="-2"/>
        </w:rPr>
        <w:t xml:space="preserve">учае, если земельный участок предоставляется взамен земельного участка, изымаемого </w:t>
      </w:r>
      <w:r w:rsidRPr="005A3DBD">
        <w:t>для государственных или муниципальных нужд)</w:t>
      </w: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rPr>
          <w:spacing w:val="-2"/>
        </w:rPr>
      </w:pPr>
      <w:r w:rsidRPr="005A3DBD">
        <w:rPr>
          <w:spacing w:val="-2"/>
        </w:rPr>
        <w:t xml:space="preserve"> (цель использования земельного участка)</w:t>
      </w: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rPr>
          <w:spacing w:val="-2"/>
        </w:rPr>
      </w:pPr>
      <w:r w:rsidRPr="005A3DBD">
        <w:rPr>
          <w:spacing w:val="-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7B7B" w:rsidRPr="005A3DBD" w:rsidRDefault="009F7B7B" w:rsidP="009F7B7B">
      <w:pPr>
        <w:ind w:firstLine="0"/>
        <w:rPr>
          <w:spacing w:val="-2"/>
        </w:rPr>
      </w:pPr>
      <w:r w:rsidRPr="005A3DBD">
        <w:rPr>
          <w:spacing w:val="-2"/>
        </w:rPr>
        <w:t>_____________________________________________________________________</w:t>
      </w:r>
    </w:p>
    <w:p w:rsidR="009F7B7B" w:rsidRPr="005A3DBD" w:rsidRDefault="009F7B7B" w:rsidP="009F7B7B">
      <w:pPr>
        <w:ind w:firstLine="0"/>
        <w:rPr>
          <w:spacing w:val="-2"/>
        </w:rPr>
      </w:pPr>
      <w:r w:rsidRPr="005A3DBD">
        <w:rPr>
          <w:spacing w:val="-2"/>
        </w:rPr>
        <w:t xml:space="preserve"> </w:t>
      </w:r>
      <w:proofErr w:type="gramStart"/>
      <w:r w:rsidRPr="005A3DBD">
        <w:rPr>
          <w:spacing w:val="-2"/>
        </w:rPr>
        <w:t xml:space="preserve">(реквизиты решения о предварительном согласовании предоставления </w:t>
      </w:r>
      <w:proofErr w:type="gramEnd"/>
    </w:p>
    <w:p w:rsidR="009F7B7B" w:rsidRPr="005A3DBD" w:rsidRDefault="009F7B7B" w:rsidP="009F7B7B">
      <w:pPr>
        <w:ind w:firstLine="0"/>
        <w:rPr>
          <w:spacing w:val="-2"/>
        </w:rPr>
      </w:pPr>
      <w:r w:rsidRPr="005A3DBD">
        <w:rPr>
          <w:spacing w:val="-2"/>
        </w:rPr>
        <w:t xml:space="preserve">земельного участка в случае, если испрашиваемый земельный участок </w:t>
      </w:r>
    </w:p>
    <w:p w:rsidR="009F7B7B" w:rsidRPr="005A3DBD" w:rsidRDefault="009F7B7B" w:rsidP="009F7B7B">
      <w:pPr>
        <w:ind w:firstLine="0"/>
        <w:rPr>
          <w:spacing w:val="-2"/>
        </w:rPr>
      </w:pPr>
      <w:r w:rsidRPr="005A3DBD">
        <w:rPr>
          <w:spacing w:val="-2"/>
        </w:rPr>
        <w:t>образовывался или его границы уточнялись на основании данного решения)</w:t>
      </w:r>
    </w:p>
    <w:p w:rsidR="009F7B7B" w:rsidRPr="005A3DBD" w:rsidRDefault="009F7B7B" w:rsidP="009F7B7B">
      <w:pPr>
        <w:ind w:firstLine="0"/>
        <w:rPr>
          <w:spacing w:val="-2"/>
        </w:rPr>
      </w:pPr>
    </w:p>
    <w:p w:rsidR="009F7B7B" w:rsidRPr="005A3DBD" w:rsidRDefault="009F7B7B" w:rsidP="009F7B7B">
      <w:pPr>
        <w:ind w:firstLine="0"/>
        <w:rPr>
          <w:rFonts w:eastAsia="Calibri"/>
        </w:rPr>
      </w:pPr>
      <w:r w:rsidRPr="005A3DBD">
        <w:rPr>
          <w:spacing w:val="-2"/>
        </w:rPr>
        <w:t xml:space="preserve">Почтовый адрес и (или) адрес электронной почты для связи с заявителем: </w:t>
      </w:r>
    </w:p>
    <w:p w:rsidR="009F7B7B" w:rsidRPr="005A3DBD" w:rsidRDefault="009F7B7B" w:rsidP="009F7B7B">
      <w:pPr>
        <w:ind w:firstLine="0"/>
        <w:rPr>
          <w:spacing w:val="-2"/>
        </w:rPr>
      </w:pPr>
      <w:r w:rsidRPr="005A3DBD">
        <w:rPr>
          <w:rFonts w:eastAsia="Calibri"/>
        </w:rPr>
        <w:t>_______________________________________________________</w:t>
      </w:r>
      <w:r w:rsidRPr="005A3DBD">
        <w:rPr>
          <w:spacing w:val="-2"/>
        </w:rPr>
        <w:t>__</w:t>
      </w:r>
      <w:r w:rsidRPr="005A3DBD">
        <w:rPr>
          <w:rFonts w:eastAsia="Calibri"/>
        </w:rPr>
        <w:t>___________</w:t>
      </w:r>
    </w:p>
    <w:p w:rsidR="009F7B7B" w:rsidRPr="005A3DBD" w:rsidRDefault="009F7B7B" w:rsidP="009F7B7B">
      <w:pPr>
        <w:ind w:firstLine="0"/>
        <w:rPr>
          <w:spacing w:val="-2"/>
        </w:rPr>
      </w:pPr>
    </w:p>
    <w:p w:rsidR="009F7B7B" w:rsidRPr="005A3DBD" w:rsidRDefault="009F7B7B" w:rsidP="009F7B7B">
      <w:pPr>
        <w:ind w:firstLine="0"/>
        <w:rPr>
          <w:spacing w:val="-2"/>
        </w:rPr>
      </w:pPr>
      <w:r w:rsidRPr="005A3DBD">
        <w:rPr>
          <w:spacing w:val="-2"/>
        </w:rPr>
        <w:t>Телефон (факс):_______________________________________________________</w:t>
      </w:r>
    </w:p>
    <w:p w:rsidR="009F7B7B" w:rsidRPr="005A3DBD" w:rsidRDefault="009F7B7B" w:rsidP="009F7B7B">
      <w:pPr>
        <w:ind w:firstLine="0"/>
        <w:rPr>
          <w:spacing w:val="-2"/>
        </w:rPr>
      </w:pPr>
    </w:p>
    <w:p w:rsidR="009F7B7B" w:rsidRPr="005A3DBD" w:rsidRDefault="009F7B7B" w:rsidP="009F7B7B">
      <w:pPr>
        <w:ind w:firstLine="0"/>
        <w:rPr>
          <w:spacing w:val="-2"/>
        </w:rPr>
      </w:pPr>
      <w:r w:rsidRPr="005A3DBD">
        <w:rPr>
          <w:spacing w:val="-2"/>
        </w:rPr>
        <w:t>Приложение: 1.__________________________________________ _____________;</w:t>
      </w:r>
    </w:p>
    <w:p w:rsidR="009F7B7B" w:rsidRPr="005A3DBD" w:rsidRDefault="009F7B7B" w:rsidP="009F7B7B">
      <w:pPr>
        <w:ind w:firstLine="0"/>
        <w:rPr>
          <w:lang w:eastAsia="ar-SA"/>
        </w:rPr>
      </w:pPr>
      <w:r w:rsidRPr="005A3DBD">
        <w:rPr>
          <w:lang w:eastAsia="ar-SA"/>
        </w:rPr>
        <w:t>_________________________     ______________           ___________</w:t>
      </w:r>
      <w:r w:rsidRPr="005A3DBD">
        <w:rPr>
          <w:spacing w:val="-2"/>
        </w:rPr>
        <w:t>____</w:t>
      </w:r>
      <w:r w:rsidRPr="005A3DBD">
        <w:rPr>
          <w:lang w:eastAsia="ar-SA"/>
        </w:rPr>
        <w:t>______</w:t>
      </w:r>
    </w:p>
    <w:p w:rsidR="009F7B7B" w:rsidRPr="005A3DBD" w:rsidRDefault="009F7B7B" w:rsidP="009F7B7B">
      <w:pPr>
        <w:ind w:firstLine="0"/>
        <w:rPr>
          <w:lang w:eastAsia="ar-SA"/>
        </w:rPr>
      </w:pPr>
      <w:r w:rsidRPr="005A3DBD">
        <w:rPr>
          <w:lang w:eastAsia="ar-SA"/>
        </w:rPr>
        <w:t xml:space="preserve">                (Должность)                       (Подпись)                                   (</w:t>
      </w:r>
      <w:proofErr w:type="spellStart"/>
      <w:r w:rsidRPr="005A3DBD">
        <w:rPr>
          <w:lang w:eastAsia="ar-SA"/>
        </w:rPr>
        <w:t>И.О.Фамилия</w:t>
      </w:r>
      <w:proofErr w:type="spellEnd"/>
      <w:r w:rsidRPr="005A3DBD">
        <w:rPr>
          <w:lang w:eastAsia="ar-SA"/>
        </w:rPr>
        <w:t>)</w:t>
      </w:r>
    </w:p>
    <w:p w:rsidR="009F7B7B" w:rsidRPr="005A3DBD" w:rsidRDefault="009F7B7B" w:rsidP="009F7B7B">
      <w:pPr>
        <w:ind w:firstLine="0"/>
      </w:pPr>
    </w:p>
    <w:p w:rsidR="009F7B7B" w:rsidRPr="005A3DBD" w:rsidRDefault="009F7B7B" w:rsidP="009F7B7B">
      <w:pPr>
        <w:ind w:firstLine="0"/>
      </w:pPr>
      <w:r w:rsidRPr="005A3DBD">
        <w:t xml:space="preserve">Документы, представленные мной для </w:t>
      </w:r>
      <w:r w:rsidRPr="005A3DBD">
        <w:rPr>
          <w:bCs/>
        </w:rPr>
        <w:t>предоставления земельного участка</w:t>
      </w:r>
      <w:r w:rsidRPr="005A3DBD">
        <w:t>, указанные в заявлении, достоверны.</w:t>
      </w:r>
    </w:p>
    <w:p w:rsidR="009F7B7B" w:rsidRPr="005A3DBD" w:rsidRDefault="009F7B7B" w:rsidP="009F7B7B">
      <w:pPr>
        <w:ind w:firstLine="0"/>
      </w:pPr>
    </w:p>
    <w:p w:rsidR="009F7B7B" w:rsidRPr="005A3DBD" w:rsidRDefault="009F7B7B" w:rsidP="009F7B7B">
      <w:pPr>
        <w:ind w:firstLine="0"/>
      </w:pPr>
      <w:r w:rsidRPr="005A3DBD">
        <w:t>Способ получения результата муниципальной услуги: почтой, получить нарочно (</w:t>
      </w:r>
      <w:proofErr w:type="gramStart"/>
      <w:r w:rsidRPr="005A3DBD">
        <w:t>нужное</w:t>
      </w:r>
      <w:proofErr w:type="gramEnd"/>
      <w:r w:rsidRPr="005A3DBD">
        <w:t xml:space="preserve"> подчеркнуть).</w:t>
      </w:r>
    </w:p>
    <w:p w:rsidR="009F7B7B" w:rsidRPr="005A3DBD" w:rsidRDefault="009F7B7B" w:rsidP="009F7B7B">
      <w:pPr>
        <w:ind w:firstLine="0"/>
      </w:pPr>
    </w:p>
    <w:p w:rsidR="009F7B7B" w:rsidRPr="005A3DBD" w:rsidRDefault="009F7B7B" w:rsidP="009F7B7B">
      <w:pPr>
        <w:ind w:firstLine="0"/>
      </w:pPr>
      <w:r w:rsidRPr="005A3DBD">
        <w:t>Расписку о принятии документов получил (а) _____________________________</w:t>
      </w:r>
    </w:p>
    <w:p w:rsidR="009F7B7B" w:rsidRPr="005A3DBD" w:rsidRDefault="009F7B7B" w:rsidP="009F7B7B">
      <w:pPr>
        <w:ind w:firstLine="0"/>
      </w:pPr>
      <w:r w:rsidRPr="005A3DBD">
        <w:t xml:space="preserve"> «___»___________ 20___г.</w:t>
      </w:r>
    </w:p>
    <w:p w:rsidR="009F7B7B" w:rsidRPr="005A3DBD" w:rsidRDefault="009F7B7B" w:rsidP="009F7B7B">
      <w:pPr>
        <w:ind w:firstLine="0"/>
      </w:pPr>
      <w:r w:rsidRPr="005A3DBD">
        <w:t>(дата подачи заявления)</w:t>
      </w:r>
    </w:p>
    <w:p w:rsidR="009F7B7B" w:rsidRPr="005A3DBD" w:rsidRDefault="009F7B7B" w:rsidP="009F7B7B">
      <w:pPr>
        <w:ind w:firstLine="0"/>
        <w:rPr>
          <w:lang w:eastAsia="ar-SA"/>
        </w:rPr>
      </w:pPr>
      <w:r w:rsidRPr="005A3DBD">
        <w:rPr>
          <w:lang w:eastAsia="ar-SA"/>
        </w:rPr>
        <w:t>_________________________     ______________           ___________</w:t>
      </w:r>
      <w:r w:rsidRPr="005A3DBD">
        <w:rPr>
          <w:spacing w:val="-2"/>
        </w:rPr>
        <w:t>____</w:t>
      </w:r>
      <w:r w:rsidRPr="005A3DBD">
        <w:rPr>
          <w:lang w:eastAsia="ar-SA"/>
        </w:rPr>
        <w:t>______</w:t>
      </w:r>
    </w:p>
    <w:p w:rsidR="009F7B7B" w:rsidRPr="005A3DBD" w:rsidRDefault="009F7B7B" w:rsidP="009F7B7B">
      <w:pPr>
        <w:ind w:firstLine="0"/>
        <w:rPr>
          <w:lang w:eastAsia="ar-SA"/>
        </w:rPr>
      </w:pPr>
      <w:r w:rsidRPr="005A3DBD">
        <w:rPr>
          <w:lang w:eastAsia="ar-SA"/>
        </w:rPr>
        <w:t xml:space="preserve">                (Должность)                    (Подпись)                                   (</w:t>
      </w:r>
      <w:proofErr w:type="spellStart"/>
      <w:r w:rsidRPr="005A3DBD">
        <w:rPr>
          <w:lang w:eastAsia="ar-SA"/>
        </w:rPr>
        <w:t>И.О.Фамилия</w:t>
      </w:r>
      <w:proofErr w:type="spellEnd"/>
      <w:r w:rsidRPr="005A3DBD">
        <w:rPr>
          <w:lang w:eastAsia="ar-SA"/>
        </w:rPr>
        <w:t>)</w:t>
      </w:r>
    </w:p>
    <w:p w:rsidR="009F7B7B" w:rsidRPr="005A3DBD" w:rsidRDefault="009F7B7B" w:rsidP="009F7B7B">
      <w:pPr>
        <w:rPr>
          <w:spacing w:val="-2"/>
        </w:rPr>
      </w:pPr>
    </w:p>
    <w:p w:rsidR="009F7B7B" w:rsidRPr="005A3DBD" w:rsidRDefault="009F7B7B" w:rsidP="009F7B7B">
      <w:pPr>
        <w:rPr>
          <w:spacing w:val="-2"/>
        </w:rPr>
      </w:pPr>
    </w:p>
    <w:p w:rsidR="009F7B7B" w:rsidRPr="005A3DBD" w:rsidRDefault="009F7B7B" w:rsidP="009F7B7B">
      <w:pPr>
        <w:rPr>
          <w:bCs/>
        </w:rPr>
      </w:pPr>
    </w:p>
    <w:p w:rsidR="009F7B7B" w:rsidRPr="005A3DBD" w:rsidRDefault="009F7B7B" w:rsidP="009F7B7B">
      <w:pPr>
        <w:rPr>
          <w:rFonts w:eastAsia="Arial"/>
          <w:lang w:eastAsia="ar-SA"/>
        </w:rPr>
      </w:pPr>
      <w:r w:rsidRPr="005A3DBD">
        <w:rPr>
          <w:rFonts w:eastAsia="Arial"/>
          <w:lang w:eastAsia="ar-SA"/>
        </w:rPr>
        <w:t xml:space="preserve">Заместитель главы </w:t>
      </w:r>
    </w:p>
    <w:p w:rsidR="009F7B7B" w:rsidRPr="005A3DBD" w:rsidRDefault="009F7B7B" w:rsidP="009F7B7B">
      <w:pPr>
        <w:rPr>
          <w:rFonts w:eastAsia="Arial"/>
          <w:lang w:eastAsia="ar-SA"/>
        </w:rPr>
      </w:pPr>
      <w:r w:rsidRPr="005A3DBD">
        <w:rPr>
          <w:rFonts w:eastAsia="Arial"/>
          <w:lang w:eastAsia="ar-SA"/>
        </w:rPr>
        <w:t>Архангельского сельского</w:t>
      </w:r>
    </w:p>
    <w:p w:rsidR="009F7B7B" w:rsidRPr="005A3DBD" w:rsidRDefault="009F7B7B" w:rsidP="009F7B7B">
      <w:pPr>
        <w:rPr>
          <w:rFonts w:eastAsia="Arial"/>
          <w:lang w:eastAsia="ar-SA"/>
        </w:rPr>
      </w:pPr>
      <w:r w:rsidRPr="005A3DBD">
        <w:rPr>
          <w:rFonts w:eastAsia="Arial"/>
          <w:lang w:eastAsia="ar-SA"/>
        </w:rPr>
        <w:t>поселения Тихорецкого района</w:t>
      </w:r>
    </w:p>
    <w:p w:rsidR="009F7B7B" w:rsidRPr="005A3DBD" w:rsidRDefault="009F7B7B" w:rsidP="009F7B7B">
      <w:pPr>
        <w:rPr>
          <w:rFonts w:eastAsia="Arial"/>
          <w:lang w:eastAsia="ar-SA"/>
        </w:rPr>
      </w:pPr>
      <w:proofErr w:type="spellStart"/>
      <w:r w:rsidRPr="005A3DBD">
        <w:rPr>
          <w:rFonts w:eastAsia="Arial"/>
          <w:lang w:eastAsia="ar-SA"/>
        </w:rPr>
        <w:t>Н.А.Булатова</w:t>
      </w:r>
      <w:proofErr w:type="spellEnd"/>
    </w:p>
    <w:p w:rsidR="009F7B7B" w:rsidRPr="005A3DBD" w:rsidRDefault="009F7B7B" w:rsidP="009F7B7B">
      <w:pPr>
        <w:rPr>
          <w:rFonts w:eastAsia="Arial"/>
          <w:lang w:eastAsia="ar-SA"/>
        </w:rPr>
      </w:pPr>
    </w:p>
    <w:p w:rsidR="009F7B7B" w:rsidRPr="005A3DBD" w:rsidRDefault="009F7B7B" w:rsidP="009F7B7B">
      <w:pPr>
        <w:rPr>
          <w:rFonts w:eastAsia="Arial"/>
          <w:lang w:eastAsia="ar-SA"/>
        </w:rPr>
      </w:pPr>
    </w:p>
    <w:p w:rsidR="009F7B7B" w:rsidRPr="005A3DBD" w:rsidRDefault="009F7B7B" w:rsidP="009F7B7B"/>
    <w:p w:rsidR="009F7B7B" w:rsidRPr="005A3DBD" w:rsidRDefault="009F7B7B" w:rsidP="009F7B7B">
      <w:pPr>
        <w:rPr>
          <w:bCs/>
        </w:rPr>
      </w:pPr>
      <w:r w:rsidRPr="005A3DBD">
        <w:rPr>
          <w:bCs/>
        </w:rPr>
        <w:t xml:space="preserve">ПРИЛОЖЕНИЕ № 3 </w:t>
      </w:r>
    </w:p>
    <w:p w:rsidR="009F7B7B" w:rsidRPr="005A3DBD" w:rsidRDefault="009F7B7B" w:rsidP="009F7B7B">
      <w:pPr>
        <w:rPr>
          <w:bCs/>
        </w:rPr>
      </w:pPr>
      <w:r w:rsidRPr="005A3DBD">
        <w:rPr>
          <w:bCs/>
        </w:rPr>
        <w:t xml:space="preserve">к административному регламенту </w:t>
      </w:r>
    </w:p>
    <w:p w:rsidR="009F7B7B" w:rsidRPr="005A3DBD" w:rsidRDefault="009F7B7B" w:rsidP="009F7B7B">
      <w:r w:rsidRPr="005A3DBD">
        <w:t xml:space="preserve">предоставления муниципальной услуги </w:t>
      </w:r>
    </w:p>
    <w:p w:rsidR="009F7B7B" w:rsidRPr="005A3DBD" w:rsidRDefault="009F7B7B" w:rsidP="009F7B7B">
      <w:r w:rsidRPr="005A3DBD">
        <w:rPr>
          <w:lang w:eastAsia="ar-SA"/>
        </w:rPr>
        <w:t>«</w:t>
      </w:r>
      <w:r w:rsidRPr="005A3DBD">
        <w:t xml:space="preserve">Предоставление в аренду без проведения </w:t>
      </w:r>
    </w:p>
    <w:p w:rsidR="009F7B7B" w:rsidRPr="005A3DBD" w:rsidRDefault="009F7B7B" w:rsidP="009F7B7B">
      <w:r w:rsidRPr="005A3DBD">
        <w:t xml:space="preserve">торгов земельного участка, который находится </w:t>
      </w:r>
    </w:p>
    <w:p w:rsidR="009F7B7B" w:rsidRPr="005A3DBD" w:rsidRDefault="009F7B7B" w:rsidP="009F7B7B">
      <w:r w:rsidRPr="005A3DBD">
        <w:t xml:space="preserve">в муниципальной собственности, </w:t>
      </w:r>
    </w:p>
    <w:p w:rsidR="009F7B7B" w:rsidRPr="005A3DBD" w:rsidRDefault="009F7B7B" w:rsidP="009F7B7B">
      <w:pPr>
        <w:rPr>
          <w:lang w:eastAsia="ar-SA"/>
        </w:rPr>
      </w:pPr>
      <w:r w:rsidRPr="005A3DBD">
        <w:t xml:space="preserve">на </w:t>
      </w:r>
      <w:proofErr w:type="gramStart"/>
      <w:r w:rsidRPr="005A3DBD">
        <w:t>котором</w:t>
      </w:r>
      <w:proofErr w:type="gramEnd"/>
      <w:r w:rsidRPr="005A3DBD">
        <w:t xml:space="preserve"> расположен объект незавершенного строительства</w:t>
      </w:r>
      <w:r w:rsidRPr="005A3DBD">
        <w:rPr>
          <w:lang w:eastAsia="ar-SA"/>
        </w:rPr>
        <w:t>»</w:t>
      </w:r>
    </w:p>
    <w:p w:rsidR="009F7B7B" w:rsidRPr="005A3DBD" w:rsidRDefault="009F7B7B" w:rsidP="009F7B7B"/>
    <w:p w:rsidR="009F7B7B" w:rsidRPr="005A3DBD" w:rsidRDefault="009F7B7B" w:rsidP="009F7B7B"/>
    <w:p w:rsidR="009F7B7B" w:rsidRPr="005A3DBD" w:rsidRDefault="009F7B7B" w:rsidP="009F7B7B">
      <w:pPr>
        <w:ind w:firstLine="0"/>
        <w:jc w:val="center"/>
        <w:rPr>
          <w:b/>
        </w:rPr>
      </w:pPr>
      <w:r w:rsidRPr="005A3DBD">
        <w:rPr>
          <w:b/>
        </w:rPr>
        <w:t>БЛОК-СХЕМА</w:t>
      </w:r>
    </w:p>
    <w:p w:rsidR="009F7B7B" w:rsidRPr="005A3DBD" w:rsidRDefault="009F7B7B" w:rsidP="009F7B7B">
      <w:pPr>
        <w:ind w:firstLine="0"/>
        <w:jc w:val="center"/>
        <w:rPr>
          <w:b/>
        </w:rPr>
      </w:pPr>
      <w:r w:rsidRPr="005A3DBD">
        <w:rPr>
          <w:b/>
        </w:rPr>
        <w:t xml:space="preserve">последовательности административных процедур при предоставлении муниципальной услуги </w:t>
      </w:r>
      <w:r w:rsidRPr="005A3DBD">
        <w:rPr>
          <w:b/>
          <w:bCs/>
        </w:rPr>
        <w:t>«</w:t>
      </w:r>
      <w:r w:rsidRPr="005A3DBD">
        <w:rPr>
          <w:b/>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5A3DBD">
        <w:rPr>
          <w:b/>
          <w:lang w:eastAsia="ar-SA"/>
        </w:rPr>
        <w:t>»</w:t>
      </w:r>
    </w:p>
    <w:p w:rsidR="009F7B7B" w:rsidRPr="005A3DBD" w:rsidRDefault="009F7B7B" w:rsidP="009F7B7B"/>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2080"/>
        <w:gridCol w:w="189"/>
        <w:gridCol w:w="47"/>
        <w:gridCol w:w="237"/>
        <w:gridCol w:w="1134"/>
        <w:gridCol w:w="1559"/>
        <w:gridCol w:w="74"/>
        <w:gridCol w:w="236"/>
        <w:gridCol w:w="2285"/>
        <w:gridCol w:w="99"/>
      </w:tblGrid>
      <w:tr w:rsidR="005A3DBD" w:rsidRPr="005A3DBD" w:rsidTr="009F7B7B">
        <w:trPr>
          <w:trHeight w:val="865"/>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pPr>
            <w:r w:rsidRPr="005A3DBD">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5A3DBD" w:rsidRPr="005A3DBD" w:rsidTr="009F7B7B">
        <w:trPr>
          <w:trHeight w:val="244"/>
        </w:trPr>
        <w:tc>
          <w:tcPr>
            <w:tcW w:w="9747" w:type="dxa"/>
            <w:gridSpan w:val="11"/>
            <w:tcBorders>
              <w:top w:val="single" w:sz="4" w:space="0" w:color="auto"/>
              <w:left w:val="nil"/>
              <w:bottom w:val="single" w:sz="4" w:space="0" w:color="auto"/>
              <w:right w:val="nil"/>
            </w:tcBorders>
            <w:vAlign w:val="center"/>
            <w:hideMark/>
          </w:tcPr>
          <w:p w:rsidR="009F7B7B" w:rsidRPr="005A3DBD" w:rsidRDefault="009F7B7B">
            <w:pPr>
              <w:ind w:firstLine="0"/>
            </w:pPr>
            <w:r w:rsidRPr="005A3DBD">
              <w:rPr>
                <w:noProof/>
              </w:rPr>
              <mc:AlternateContent>
                <mc:Choice Requires="wps">
                  <w:drawing>
                    <wp:anchor distT="0" distB="0" distL="114296" distR="114296" simplePos="0" relativeHeight="251660288" behindDoc="0" locked="0" layoutInCell="1" allowOverlap="1" wp14:anchorId="1D190CF9" wp14:editId="65135F1B">
                      <wp:simplePos x="0" y="0"/>
                      <wp:positionH relativeFrom="column">
                        <wp:posOffset>3049904</wp:posOffset>
                      </wp:positionH>
                      <wp:positionV relativeFrom="paragraph">
                        <wp:posOffset>-1905</wp:posOffset>
                      </wp:positionV>
                      <wp:extent cx="0" cy="194945"/>
                      <wp:effectExtent l="76200" t="0" r="57150" b="52705"/>
                      <wp:wrapNone/>
                      <wp:docPr id="18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FWISEe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5A3DBD" w:rsidRPr="005A3DBD" w:rsidTr="009F7B7B">
        <w:trPr>
          <w:trHeight w:val="541"/>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rPr>
                <w:lang w:eastAsia="ar-SA"/>
              </w:rPr>
            </w:pPr>
            <w:r w:rsidRPr="005A3DBD">
              <w:t>Передача курьером пакета документов из МФЦ в администрацию (при подаче заявления о предоставлении муниципальной услуги через МФЦ)</w:t>
            </w:r>
          </w:p>
        </w:tc>
      </w:tr>
      <w:tr w:rsidR="005A3DBD" w:rsidRPr="005A3DBD" w:rsidTr="009F7B7B">
        <w:trPr>
          <w:trHeight w:val="353"/>
        </w:trPr>
        <w:tc>
          <w:tcPr>
            <w:tcW w:w="9747" w:type="dxa"/>
            <w:gridSpan w:val="11"/>
            <w:tcBorders>
              <w:top w:val="single" w:sz="4" w:space="0" w:color="auto"/>
              <w:left w:val="nil"/>
              <w:bottom w:val="single" w:sz="4" w:space="0" w:color="auto"/>
              <w:right w:val="nil"/>
            </w:tcBorders>
            <w:vAlign w:val="center"/>
            <w:hideMark/>
          </w:tcPr>
          <w:p w:rsidR="009F7B7B" w:rsidRPr="005A3DBD" w:rsidRDefault="009F7B7B">
            <w:pPr>
              <w:ind w:firstLine="0"/>
              <w:rPr>
                <w:lang w:eastAsia="ar-SA"/>
              </w:rPr>
            </w:pPr>
            <w:r w:rsidRPr="005A3DBD">
              <w:rPr>
                <w:noProof/>
              </w:rPr>
              <mc:AlternateContent>
                <mc:Choice Requires="wps">
                  <w:drawing>
                    <wp:anchor distT="0" distB="0" distL="114296" distR="114296" simplePos="0" relativeHeight="251661312" behindDoc="0" locked="0" layoutInCell="1" allowOverlap="1" wp14:anchorId="432DDD1D" wp14:editId="51886904">
                      <wp:simplePos x="0" y="0"/>
                      <wp:positionH relativeFrom="column">
                        <wp:posOffset>3118484</wp:posOffset>
                      </wp:positionH>
                      <wp:positionV relativeFrom="paragraph">
                        <wp:posOffset>7620</wp:posOffset>
                      </wp:positionV>
                      <wp:extent cx="0" cy="194945"/>
                      <wp:effectExtent l="76200" t="0" r="57150" b="52705"/>
                      <wp:wrapNone/>
                      <wp:docPr id="18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5.55pt,.6pt" to="245.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" strokeweight=".26mm">
                      <v:stroke endarrow="block" joinstyle="miter"/>
                    </v:line>
                  </w:pict>
                </mc:Fallback>
              </mc:AlternateContent>
            </w:r>
          </w:p>
        </w:tc>
      </w:tr>
      <w:tr w:rsidR="005A3DBD" w:rsidRPr="005A3DBD" w:rsidTr="009F7B7B">
        <w:trPr>
          <w:gridAfter w:val="1"/>
          <w:wAfter w:w="99" w:type="dxa"/>
          <w:trHeight w:val="429"/>
        </w:trPr>
        <w:tc>
          <w:tcPr>
            <w:tcW w:w="9648" w:type="dxa"/>
            <w:gridSpan w:val="10"/>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rPr>
                <w:lang w:eastAsia="ar-SA"/>
              </w:rPr>
            </w:pPr>
            <w:r w:rsidRPr="005A3DBD">
              <w:rPr>
                <w:lang w:eastAsia="ar-SA"/>
              </w:rPr>
              <w:t>Рассмотрение заявления и прилагаемых к нему документов</w:t>
            </w:r>
          </w:p>
        </w:tc>
      </w:tr>
      <w:tr w:rsidR="005A3DBD" w:rsidRPr="005A3DBD" w:rsidTr="009F7B7B">
        <w:trPr>
          <w:gridAfter w:val="1"/>
          <w:wAfter w:w="99" w:type="dxa"/>
          <w:trHeight w:val="276"/>
        </w:trPr>
        <w:tc>
          <w:tcPr>
            <w:tcW w:w="1809" w:type="dxa"/>
            <w:tcBorders>
              <w:top w:val="single" w:sz="4" w:space="0" w:color="auto"/>
              <w:left w:val="nil"/>
              <w:bottom w:val="nil"/>
              <w:right w:val="nil"/>
            </w:tcBorders>
            <w:vAlign w:val="center"/>
          </w:tcPr>
          <w:p w:rsidR="009F7B7B" w:rsidRPr="005A3DBD" w:rsidRDefault="009F7B7B">
            <w:pPr>
              <w:ind w:firstLine="0"/>
              <w:rPr>
                <w:lang w:eastAsia="ar-SA"/>
              </w:rPr>
            </w:pPr>
          </w:p>
        </w:tc>
        <w:tc>
          <w:tcPr>
            <w:tcW w:w="5245" w:type="dxa"/>
            <w:gridSpan w:val="6"/>
            <w:tcBorders>
              <w:top w:val="single" w:sz="4" w:space="0" w:color="auto"/>
              <w:left w:val="nil"/>
              <w:bottom w:val="nil"/>
              <w:right w:val="nil"/>
            </w:tcBorders>
            <w:vAlign w:val="center"/>
            <w:hideMark/>
          </w:tcPr>
          <w:p w:rsidR="009F7B7B" w:rsidRPr="005A3DBD" w:rsidRDefault="009F7B7B">
            <w:pPr>
              <w:ind w:firstLine="0"/>
            </w:pPr>
            <w:r w:rsidRPr="005A3DBD">
              <w:rPr>
                <w:noProof/>
              </w:rPr>
              <mc:AlternateContent>
                <mc:Choice Requires="wps">
                  <w:drawing>
                    <wp:anchor distT="0" distB="0" distL="114296" distR="114296" simplePos="0" relativeHeight="251670528" behindDoc="0" locked="0" layoutInCell="1" allowOverlap="1" wp14:anchorId="046C1CB0" wp14:editId="42954735">
                      <wp:simplePos x="0" y="0"/>
                      <wp:positionH relativeFrom="column">
                        <wp:posOffset>2326004</wp:posOffset>
                      </wp:positionH>
                      <wp:positionV relativeFrom="paragraph">
                        <wp:posOffset>16510</wp:posOffset>
                      </wp:positionV>
                      <wp:extent cx="0" cy="194945"/>
                      <wp:effectExtent l="76200" t="0" r="57150" b="52705"/>
                      <wp:wrapNone/>
                      <wp:docPr id="18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3.15pt,1.3pt" to="18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" strokeweight=".26mm">
                      <v:stroke endarrow="block" joinstyle="miter"/>
                    </v:line>
                  </w:pict>
                </mc:Fallback>
              </mc:AlternateContent>
            </w:r>
            <w:r w:rsidRPr="005A3DBD">
              <w:rPr>
                <w:noProof/>
              </w:rPr>
              <mc:AlternateContent>
                <mc:Choice Requires="wps">
                  <w:drawing>
                    <wp:anchor distT="0" distB="0" distL="114296" distR="114296" simplePos="0" relativeHeight="251668480" behindDoc="0" locked="0" layoutInCell="1" allowOverlap="1" wp14:anchorId="7B859DBA" wp14:editId="5000DDD5">
                      <wp:simplePos x="0" y="0"/>
                      <wp:positionH relativeFrom="column">
                        <wp:posOffset>59689</wp:posOffset>
                      </wp:positionH>
                      <wp:positionV relativeFrom="paragraph">
                        <wp:posOffset>10795</wp:posOffset>
                      </wp:positionV>
                      <wp:extent cx="0" cy="194945"/>
                      <wp:effectExtent l="76200" t="0" r="57150" b="52705"/>
                      <wp:wrapNone/>
                      <wp:docPr id="18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7pt,.85pt" to="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" strokeweight=".26mm">
                      <v:stroke endarrow="block" joinstyle="miter"/>
                    </v:line>
                  </w:pict>
                </mc:Fallback>
              </mc:AlternateContent>
            </w:r>
          </w:p>
        </w:tc>
        <w:tc>
          <w:tcPr>
            <w:tcW w:w="2594" w:type="dxa"/>
            <w:gridSpan w:val="3"/>
            <w:tcBorders>
              <w:top w:val="single" w:sz="4" w:space="0" w:color="auto"/>
              <w:left w:val="nil"/>
              <w:bottom w:val="nil"/>
              <w:right w:val="nil"/>
            </w:tcBorders>
            <w:vAlign w:val="center"/>
            <w:hideMark/>
          </w:tcPr>
          <w:p w:rsidR="009F7B7B" w:rsidRPr="005A3DBD" w:rsidRDefault="009F7B7B">
            <w:pPr>
              <w:ind w:firstLine="0"/>
            </w:pPr>
            <w:r w:rsidRPr="005A3DBD">
              <w:rPr>
                <w:noProof/>
              </w:rPr>
              <mc:AlternateContent>
                <mc:Choice Requires="wps">
                  <w:drawing>
                    <wp:anchor distT="0" distB="0" distL="114296" distR="114296" simplePos="0" relativeHeight="251669504" behindDoc="0" locked="0" layoutInCell="1" allowOverlap="1" wp14:anchorId="4BFF23C1" wp14:editId="160B7EC1">
                      <wp:simplePos x="0" y="0"/>
                      <wp:positionH relativeFrom="column">
                        <wp:posOffset>930274</wp:posOffset>
                      </wp:positionH>
                      <wp:positionV relativeFrom="paragraph">
                        <wp:posOffset>1270</wp:posOffset>
                      </wp:positionV>
                      <wp:extent cx="0" cy="194945"/>
                      <wp:effectExtent l="76200" t="0" r="57150" b="52705"/>
                      <wp:wrapNone/>
                      <wp:docPr id="17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25pt,.1pt" to="7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" strokeweight=".26mm">
                      <v:stroke endarrow="block" joinstyle="miter"/>
                    </v:line>
                  </w:pict>
                </mc:Fallback>
              </mc:AlternateContent>
            </w:r>
            <w:r w:rsidRPr="005A3DBD">
              <w:rPr>
                <w:noProof/>
              </w:rPr>
              <mc:AlternateContent>
                <mc:Choice Requires="wps">
                  <w:drawing>
                    <wp:anchor distT="0" distB="0" distL="114296" distR="114296" simplePos="0" relativeHeight="251667456" behindDoc="0" locked="0" layoutInCell="1" allowOverlap="1" wp14:anchorId="74BFB9D3" wp14:editId="7A48D13B">
                      <wp:simplePos x="0" y="0"/>
                      <wp:positionH relativeFrom="column">
                        <wp:posOffset>2062479</wp:posOffset>
                      </wp:positionH>
                      <wp:positionV relativeFrom="paragraph">
                        <wp:posOffset>5080</wp:posOffset>
                      </wp:positionV>
                      <wp:extent cx="0" cy="194945"/>
                      <wp:effectExtent l="76200" t="0" r="57150" b="52705"/>
                      <wp:wrapNone/>
                      <wp:docPr id="17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do4gIAAMM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" strokeweight=".26mm">
                      <v:stroke endarrow="block" joinstyle="miter"/>
                    </v:line>
                  </w:pict>
                </mc:Fallback>
              </mc:AlternateContent>
            </w:r>
          </w:p>
        </w:tc>
      </w:tr>
      <w:tr w:rsidR="005A3DBD" w:rsidRPr="005A3DBD" w:rsidTr="009F7B7B">
        <w:trPr>
          <w:trHeight w:val="1363"/>
        </w:trPr>
        <w:tc>
          <w:tcPr>
            <w:tcW w:w="3888" w:type="dxa"/>
            <w:gridSpan w:val="2"/>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rPr>
                <w:lang w:eastAsia="ar-SA"/>
              </w:rPr>
            </w:pPr>
            <w:r w:rsidRPr="005A3DBD">
              <w:rPr>
                <w:lang w:eastAsia="ar-SA"/>
              </w:rPr>
              <w:t>Уведомление с указанием допущенных заявителем нарушений требований, установленных Порядком подачи заявлений в форме электронного документа</w:t>
            </w:r>
          </w:p>
        </w:tc>
        <w:tc>
          <w:tcPr>
            <w:tcW w:w="236" w:type="dxa"/>
            <w:gridSpan w:val="2"/>
            <w:tcBorders>
              <w:top w:val="nil"/>
              <w:left w:val="single" w:sz="4" w:space="0" w:color="auto"/>
              <w:bottom w:val="nil"/>
              <w:right w:val="single" w:sz="4" w:space="0" w:color="auto"/>
            </w:tcBorders>
            <w:vAlign w:val="center"/>
          </w:tcPr>
          <w:p w:rsidR="009F7B7B" w:rsidRPr="005A3DBD" w:rsidRDefault="009F7B7B">
            <w:pPr>
              <w:ind w:firstLine="0"/>
            </w:pPr>
          </w:p>
        </w:tc>
        <w:tc>
          <w:tcPr>
            <w:tcW w:w="3004" w:type="dxa"/>
            <w:gridSpan w:val="4"/>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pPr>
            <w:r w:rsidRPr="005A3DBD">
              <w:t>Письмо о возврате заявления с указанием причины возврата и приложением заявления и прилагаемых к нему документов</w:t>
            </w:r>
          </w:p>
        </w:tc>
        <w:tc>
          <w:tcPr>
            <w:tcW w:w="236" w:type="dxa"/>
            <w:tcBorders>
              <w:top w:val="nil"/>
              <w:left w:val="single" w:sz="4" w:space="0" w:color="auto"/>
              <w:bottom w:val="nil"/>
              <w:right w:val="single" w:sz="4" w:space="0" w:color="auto"/>
            </w:tcBorders>
            <w:vAlign w:val="center"/>
          </w:tcPr>
          <w:p w:rsidR="009F7B7B" w:rsidRPr="005A3DBD" w:rsidRDefault="009F7B7B">
            <w:pPr>
              <w:ind w:firstLine="0"/>
            </w:pP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rPr>
                <w:lang w:eastAsia="ar-SA"/>
              </w:rPr>
            </w:pPr>
            <w:r w:rsidRPr="005A3DBD">
              <w:rPr>
                <w:lang w:eastAsia="ar-SA"/>
              </w:rPr>
              <w:t xml:space="preserve">Направление </w:t>
            </w:r>
            <w:proofErr w:type="spellStart"/>
            <w:r w:rsidRPr="005A3DBD">
              <w:rPr>
                <w:lang w:eastAsia="ar-SA"/>
              </w:rPr>
              <w:t>межведомствен</w:t>
            </w:r>
            <w:proofErr w:type="spellEnd"/>
            <w:r w:rsidRPr="005A3DBD">
              <w:rPr>
                <w:lang w:eastAsia="ar-SA"/>
              </w:rPr>
              <w:t>-</w:t>
            </w:r>
          </w:p>
          <w:p w:rsidR="009F7B7B" w:rsidRPr="005A3DBD" w:rsidRDefault="009F7B7B">
            <w:pPr>
              <w:ind w:firstLine="0"/>
              <w:rPr>
                <w:lang w:eastAsia="ar-SA"/>
              </w:rPr>
            </w:pPr>
            <w:proofErr w:type="spellStart"/>
            <w:r w:rsidRPr="005A3DBD">
              <w:rPr>
                <w:lang w:eastAsia="ar-SA"/>
              </w:rPr>
              <w:t>ных</w:t>
            </w:r>
            <w:proofErr w:type="spellEnd"/>
            <w:r w:rsidRPr="005A3DBD">
              <w:rPr>
                <w:lang w:eastAsia="ar-SA"/>
              </w:rPr>
              <w:t xml:space="preserve"> </w:t>
            </w:r>
            <w:proofErr w:type="spellStart"/>
            <w:proofErr w:type="gramStart"/>
            <w:r w:rsidRPr="005A3DBD">
              <w:rPr>
                <w:lang w:eastAsia="ar-SA"/>
              </w:rPr>
              <w:t>информацион-ных</w:t>
            </w:r>
            <w:proofErr w:type="spellEnd"/>
            <w:proofErr w:type="gramEnd"/>
            <w:r w:rsidRPr="005A3DBD">
              <w:rPr>
                <w:lang w:eastAsia="ar-SA"/>
              </w:rPr>
              <w:t xml:space="preserve"> запросов</w:t>
            </w:r>
          </w:p>
        </w:tc>
      </w:tr>
      <w:tr w:rsidR="005A3DBD" w:rsidRPr="005A3DBD" w:rsidTr="009F7B7B">
        <w:trPr>
          <w:trHeight w:val="276"/>
        </w:trPr>
        <w:tc>
          <w:tcPr>
            <w:tcW w:w="5495" w:type="dxa"/>
            <w:gridSpan w:val="6"/>
            <w:tcBorders>
              <w:top w:val="nil"/>
              <w:left w:val="nil"/>
              <w:bottom w:val="nil"/>
              <w:right w:val="nil"/>
            </w:tcBorders>
            <w:vAlign w:val="center"/>
          </w:tcPr>
          <w:p w:rsidR="009F7B7B" w:rsidRPr="005A3DBD" w:rsidRDefault="009F7B7B">
            <w:pPr>
              <w:ind w:firstLine="0"/>
              <w:rPr>
                <w:lang w:eastAsia="ar-SA"/>
              </w:rPr>
            </w:pPr>
          </w:p>
        </w:tc>
        <w:tc>
          <w:tcPr>
            <w:tcW w:w="1559" w:type="dxa"/>
            <w:tcBorders>
              <w:top w:val="single" w:sz="4" w:space="0" w:color="auto"/>
              <w:left w:val="nil"/>
              <w:bottom w:val="single" w:sz="4" w:space="0" w:color="auto"/>
              <w:right w:val="nil"/>
            </w:tcBorders>
            <w:vAlign w:val="center"/>
          </w:tcPr>
          <w:p w:rsidR="009F7B7B" w:rsidRPr="005A3DBD" w:rsidRDefault="009F7B7B">
            <w:pPr>
              <w:ind w:firstLine="0"/>
            </w:pPr>
          </w:p>
        </w:tc>
        <w:tc>
          <w:tcPr>
            <w:tcW w:w="2693" w:type="dxa"/>
            <w:gridSpan w:val="4"/>
            <w:tcBorders>
              <w:top w:val="nil"/>
              <w:left w:val="nil"/>
              <w:bottom w:val="nil"/>
              <w:right w:val="nil"/>
            </w:tcBorders>
            <w:vAlign w:val="center"/>
            <w:hideMark/>
          </w:tcPr>
          <w:p w:rsidR="009F7B7B" w:rsidRPr="005A3DBD" w:rsidRDefault="009F7B7B">
            <w:pPr>
              <w:ind w:firstLine="0"/>
            </w:pPr>
            <w:r w:rsidRPr="005A3DBD">
              <w:rPr>
                <w:noProof/>
              </w:rPr>
              <mc:AlternateContent>
                <mc:Choice Requires="wps">
                  <w:drawing>
                    <wp:anchor distT="0" distB="0" distL="114296" distR="114296" simplePos="0" relativeHeight="251662336" behindDoc="0" locked="0" layoutInCell="1" allowOverlap="1" wp14:anchorId="53EED7A7" wp14:editId="0CD4161C">
                      <wp:simplePos x="0" y="0"/>
                      <wp:positionH relativeFrom="column">
                        <wp:posOffset>852804</wp:posOffset>
                      </wp:positionH>
                      <wp:positionV relativeFrom="paragraph">
                        <wp:posOffset>3810</wp:posOffset>
                      </wp:positionV>
                      <wp:extent cx="0" cy="194945"/>
                      <wp:effectExtent l="76200" t="0" r="57150" b="52705"/>
                      <wp:wrapNone/>
                      <wp:docPr id="17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7.15pt,.3pt" to="67.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UQ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MMB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" strokeweight=".26mm">
                      <v:stroke endarrow="block" joinstyle="miter"/>
                    </v:line>
                  </w:pict>
                </mc:Fallback>
              </mc:AlternateContent>
            </w:r>
            <w:r w:rsidRPr="005A3DBD">
              <w:rPr>
                <w:noProof/>
              </w:rPr>
              <mc:AlternateContent>
                <mc:Choice Requires="wps">
                  <w:drawing>
                    <wp:anchor distT="0" distB="0" distL="114296" distR="114296" simplePos="0" relativeHeight="251663360" behindDoc="0" locked="0" layoutInCell="1" allowOverlap="1" wp14:anchorId="0496D722" wp14:editId="29C7ED1F">
                      <wp:simplePos x="0" y="0"/>
                      <wp:positionH relativeFrom="column">
                        <wp:posOffset>2062479</wp:posOffset>
                      </wp:positionH>
                      <wp:positionV relativeFrom="paragraph">
                        <wp:posOffset>5080</wp:posOffset>
                      </wp:positionV>
                      <wp:extent cx="0" cy="194945"/>
                      <wp:effectExtent l="76200" t="0" r="57150" b="52705"/>
                      <wp:wrapNone/>
                      <wp:docPr id="17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8Y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0Md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dRP8Y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5A3DBD" w:rsidRPr="005A3DBD" w:rsidTr="009F7B7B">
        <w:trPr>
          <w:trHeight w:val="161"/>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pPr>
            <w:r w:rsidRPr="005A3DBD">
              <w:t>Принятие решения о предоставлении земельного участка либо об отказе в предоставлении земельного участка</w:t>
            </w:r>
          </w:p>
        </w:tc>
      </w:tr>
      <w:tr w:rsidR="005A3DBD" w:rsidRPr="005A3DBD" w:rsidTr="009F7B7B">
        <w:trPr>
          <w:trHeight w:val="276"/>
        </w:trPr>
        <w:tc>
          <w:tcPr>
            <w:tcW w:w="4077" w:type="dxa"/>
            <w:gridSpan w:val="3"/>
            <w:tcBorders>
              <w:top w:val="single" w:sz="4" w:space="0" w:color="auto"/>
              <w:left w:val="nil"/>
              <w:bottom w:val="single" w:sz="4" w:space="0" w:color="auto"/>
              <w:right w:val="nil"/>
            </w:tcBorders>
            <w:vAlign w:val="center"/>
            <w:hideMark/>
          </w:tcPr>
          <w:p w:rsidR="009F7B7B" w:rsidRPr="005A3DBD" w:rsidRDefault="009F7B7B">
            <w:pPr>
              <w:ind w:firstLine="0"/>
              <w:rPr>
                <w:lang w:eastAsia="ar-SA"/>
              </w:rPr>
            </w:pPr>
            <w:r w:rsidRPr="005A3DBD">
              <w:rPr>
                <w:noProof/>
              </w:rPr>
              <mc:AlternateContent>
                <mc:Choice Requires="wps">
                  <w:drawing>
                    <wp:anchor distT="0" distB="0" distL="114296" distR="114296" simplePos="0" relativeHeight="251664384" behindDoc="0" locked="0" layoutInCell="1" allowOverlap="1" wp14:anchorId="7D59FD93" wp14:editId="0061E392">
                      <wp:simplePos x="0" y="0"/>
                      <wp:positionH relativeFrom="column">
                        <wp:posOffset>2203449</wp:posOffset>
                      </wp:positionH>
                      <wp:positionV relativeFrom="paragraph">
                        <wp:posOffset>23495</wp:posOffset>
                      </wp:positionV>
                      <wp:extent cx="0" cy="194945"/>
                      <wp:effectExtent l="76200" t="0" r="57150" b="52705"/>
                      <wp:wrapNone/>
                      <wp:docPr id="17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73.5pt,1.85pt" to="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A4g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0MN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" strokeweight=".26mm">
                      <v:stroke endarrow="block" joinstyle="miter"/>
                    </v:line>
                  </w:pict>
                </mc:Fallback>
              </mc:AlternateContent>
            </w:r>
          </w:p>
        </w:tc>
        <w:tc>
          <w:tcPr>
            <w:tcW w:w="284" w:type="dxa"/>
            <w:gridSpan w:val="2"/>
            <w:tcBorders>
              <w:top w:val="single" w:sz="4" w:space="0" w:color="auto"/>
              <w:left w:val="nil"/>
              <w:bottom w:val="nil"/>
              <w:right w:val="nil"/>
            </w:tcBorders>
            <w:vAlign w:val="center"/>
          </w:tcPr>
          <w:p w:rsidR="009F7B7B" w:rsidRPr="005A3DBD" w:rsidRDefault="009F7B7B">
            <w:pPr>
              <w:ind w:firstLine="0"/>
            </w:pPr>
          </w:p>
        </w:tc>
        <w:tc>
          <w:tcPr>
            <w:tcW w:w="5386" w:type="dxa"/>
            <w:gridSpan w:val="6"/>
            <w:tcBorders>
              <w:top w:val="single" w:sz="4" w:space="0" w:color="auto"/>
              <w:left w:val="nil"/>
              <w:bottom w:val="single" w:sz="4" w:space="0" w:color="auto"/>
              <w:right w:val="nil"/>
            </w:tcBorders>
            <w:vAlign w:val="center"/>
            <w:hideMark/>
          </w:tcPr>
          <w:p w:rsidR="009F7B7B" w:rsidRPr="005A3DBD" w:rsidRDefault="009F7B7B">
            <w:pPr>
              <w:ind w:firstLine="0"/>
            </w:pPr>
            <w:r w:rsidRPr="005A3DBD">
              <w:rPr>
                <w:noProof/>
              </w:rPr>
              <mc:AlternateContent>
                <mc:Choice Requires="wps">
                  <w:drawing>
                    <wp:anchor distT="0" distB="0" distL="114296" distR="114296" simplePos="0" relativeHeight="251665408" behindDoc="0" locked="0" layoutInCell="1" allowOverlap="1" wp14:anchorId="4519EF68" wp14:editId="0F025129">
                      <wp:simplePos x="0" y="0"/>
                      <wp:positionH relativeFrom="column">
                        <wp:posOffset>681989</wp:posOffset>
                      </wp:positionH>
                      <wp:positionV relativeFrom="paragraph">
                        <wp:posOffset>23495</wp:posOffset>
                      </wp:positionV>
                      <wp:extent cx="0" cy="194945"/>
                      <wp:effectExtent l="76200" t="0" r="57150" b="52705"/>
                      <wp:wrapNone/>
                      <wp:docPr id="17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oI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" strokeweight=".26mm">
                      <v:stroke endarrow="block" joinstyle="miter"/>
                    </v:line>
                  </w:pict>
                </mc:Fallback>
              </mc:AlternateContent>
            </w:r>
          </w:p>
        </w:tc>
      </w:tr>
      <w:tr w:rsidR="005A3DBD" w:rsidRPr="005A3DBD" w:rsidTr="009F7B7B">
        <w:trPr>
          <w:trHeight w:val="443"/>
        </w:trPr>
        <w:tc>
          <w:tcPr>
            <w:tcW w:w="4077" w:type="dxa"/>
            <w:gridSpan w:val="3"/>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rPr>
                <w:lang w:eastAsia="ar-SA"/>
              </w:rPr>
            </w:pPr>
            <w:r w:rsidRPr="005A3DBD">
              <w:t>Проект договора земельного участка</w:t>
            </w:r>
          </w:p>
        </w:tc>
        <w:tc>
          <w:tcPr>
            <w:tcW w:w="284" w:type="dxa"/>
            <w:gridSpan w:val="2"/>
            <w:tcBorders>
              <w:top w:val="nil"/>
              <w:left w:val="single" w:sz="4" w:space="0" w:color="auto"/>
              <w:bottom w:val="nil"/>
              <w:right w:val="single" w:sz="4" w:space="0" w:color="auto"/>
            </w:tcBorders>
            <w:vAlign w:val="center"/>
          </w:tcPr>
          <w:p w:rsidR="009F7B7B" w:rsidRPr="005A3DBD" w:rsidRDefault="009F7B7B">
            <w:pPr>
              <w:ind w:firstLine="0"/>
            </w:pPr>
          </w:p>
        </w:tc>
        <w:tc>
          <w:tcPr>
            <w:tcW w:w="5386" w:type="dxa"/>
            <w:gridSpan w:val="6"/>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pPr>
            <w:r w:rsidRPr="005A3DBD">
              <w:t>Письменное уведомление администрации об отказе в предоставлении земельного участка</w:t>
            </w:r>
          </w:p>
        </w:tc>
      </w:tr>
      <w:tr w:rsidR="005A3DBD" w:rsidRPr="005A3DBD" w:rsidTr="009F7B7B">
        <w:trPr>
          <w:trHeight w:val="276"/>
        </w:trPr>
        <w:tc>
          <w:tcPr>
            <w:tcW w:w="4077" w:type="dxa"/>
            <w:gridSpan w:val="3"/>
            <w:tcBorders>
              <w:top w:val="single" w:sz="4" w:space="0" w:color="auto"/>
              <w:left w:val="nil"/>
              <w:bottom w:val="single" w:sz="4" w:space="0" w:color="auto"/>
              <w:right w:val="nil"/>
            </w:tcBorders>
            <w:vAlign w:val="center"/>
            <w:hideMark/>
          </w:tcPr>
          <w:p w:rsidR="009F7B7B" w:rsidRPr="005A3DBD" w:rsidRDefault="009F7B7B">
            <w:pPr>
              <w:ind w:firstLine="0"/>
              <w:rPr>
                <w:lang w:eastAsia="ar-SA"/>
              </w:rPr>
            </w:pPr>
            <w:r w:rsidRPr="005A3DBD">
              <w:rPr>
                <w:noProof/>
              </w:rPr>
              <mc:AlternateContent>
                <mc:Choice Requires="wps">
                  <w:drawing>
                    <wp:anchor distT="0" distB="0" distL="114296" distR="114296" simplePos="0" relativeHeight="251666432" behindDoc="0" locked="0" layoutInCell="1" allowOverlap="1" wp14:anchorId="44AD4840" wp14:editId="46B99B1D">
                      <wp:simplePos x="0" y="0"/>
                      <wp:positionH relativeFrom="column">
                        <wp:posOffset>2146934</wp:posOffset>
                      </wp:positionH>
                      <wp:positionV relativeFrom="paragraph">
                        <wp:posOffset>-635</wp:posOffset>
                      </wp:positionV>
                      <wp:extent cx="0" cy="194945"/>
                      <wp:effectExtent l="76200" t="0" r="57150" b="52705"/>
                      <wp:wrapNone/>
                      <wp:docPr id="17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9.05pt,-.05pt" to="1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4w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0MV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" strokeweight=".26mm">
                      <v:stroke endarrow="block" joinstyle="miter"/>
                    </v:line>
                  </w:pict>
                </mc:Fallback>
              </mc:AlternateContent>
            </w:r>
          </w:p>
        </w:tc>
        <w:tc>
          <w:tcPr>
            <w:tcW w:w="284" w:type="dxa"/>
            <w:gridSpan w:val="2"/>
            <w:tcBorders>
              <w:top w:val="nil"/>
              <w:left w:val="nil"/>
              <w:bottom w:val="single" w:sz="4" w:space="0" w:color="auto"/>
              <w:right w:val="nil"/>
            </w:tcBorders>
            <w:vAlign w:val="center"/>
          </w:tcPr>
          <w:p w:rsidR="009F7B7B" w:rsidRPr="005A3DBD" w:rsidRDefault="009F7B7B">
            <w:pPr>
              <w:ind w:firstLine="0"/>
            </w:pPr>
          </w:p>
        </w:tc>
        <w:tc>
          <w:tcPr>
            <w:tcW w:w="5386" w:type="dxa"/>
            <w:gridSpan w:val="6"/>
            <w:tcBorders>
              <w:top w:val="single" w:sz="4" w:space="0" w:color="auto"/>
              <w:left w:val="nil"/>
              <w:bottom w:val="single" w:sz="4" w:space="0" w:color="auto"/>
              <w:right w:val="nil"/>
            </w:tcBorders>
            <w:vAlign w:val="center"/>
            <w:hideMark/>
          </w:tcPr>
          <w:p w:rsidR="009F7B7B" w:rsidRPr="005A3DBD" w:rsidRDefault="009F7B7B">
            <w:pPr>
              <w:ind w:firstLine="0"/>
            </w:pPr>
            <w:r w:rsidRPr="005A3DBD">
              <w:rPr>
                <w:noProof/>
              </w:rPr>
              <mc:AlternateContent>
                <mc:Choice Requires="wps">
                  <w:drawing>
                    <wp:anchor distT="0" distB="0" distL="114296" distR="114296" simplePos="0" relativeHeight="251659264" behindDoc="0" locked="0" layoutInCell="1" allowOverlap="1" wp14:anchorId="13C94271" wp14:editId="2B06A1C6">
                      <wp:simplePos x="0" y="0"/>
                      <wp:positionH relativeFrom="column">
                        <wp:posOffset>685799</wp:posOffset>
                      </wp:positionH>
                      <wp:positionV relativeFrom="paragraph">
                        <wp:posOffset>-635</wp:posOffset>
                      </wp:positionV>
                      <wp:extent cx="0" cy="194945"/>
                      <wp:effectExtent l="76200" t="0" r="57150" b="52705"/>
                      <wp:wrapNone/>
                      <wp:docPr id="17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Q4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Ocxu0MFI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" strokeweight=".26mm">
                      <v:stroke endarrow="block" joinstyle="miter"/>
                    </v:line>
                  </w:pict>
                </mc:Fallback>
              </mc:AlternateContent>
            </w:r>
          </w:p>
        </w:tc>
      </w:tr>
      <w:tr w:rsidR="009F7B7B" w:rsidRPr="005A3DBD" w:rsidTr="009F7B7B">
        <w:trPr>
          <w:trHeight w:val="441"/>
        </w:trPr>
        <w:tc>
          <w:tcPr>
            <w:tcW w:w="9747" w:type="dxa"/>
            <w:gridSpan w:val="11"/>
            <w:tcBorders>
              <w:top w:val="single" w:sz="4" w:space="0" w:color="auto"/>
              <w:left w:val="single" w:sz="4" w:space="0" w:color="auto"/>
              <w:bottom w:val="single" w:sz="4" w:space="0" w:color="auto"/>
              <w:right w:val="single" w:sz="4" w:space="0" w:color="auto"/>
            </w:tcBorders>
            <w:vAlign w:val="center"/>
            <w:hideMark/>
          </w:tcPr>
          <w:p w:rsidR="009F7B7B" w:rsidRPr="005A3DBD" w:rsidRDefault="009F7B7B">
            <w:pPr>
              <w:ind w:firstLine="0"/>
              <w:rPr>
                <w:noProof/>
              </w:rPr>
            </w:pPr>
            <w:r w:rsidRPr="005A3DBD">
              <w:t>Выдача заявителю результата предоставления муниципальной услуги»</w:t>
            </w:r>
          </w:p>
        </w:tc>
      </w:tr>
    </w:tbl>
    <w:p w:rsidR="009F7B7B" w:rsidRPr="005A3DBD" w:rsidRDefault="009F7B7B" w:rsidP="009F7B7B"/>
    <w:p w:rsidR="009F7B7B" w:rsidRPr="005A3DBD" w:rsidRDefault="009F7B7B" w:rsidP="009F7B7B"/>
    <w:p w:rsidR="009F7B7B" w:rsidRPr="005A3DBD" w:rsidRDefault="009F7B7B" w:rsidP="009F7B7B"/>
    <w:p w:rsidR="009F7B7B" w:rsidRPr="005A3DBD" w:rsidRDefault="009F7B7B" w:rsidP="009F7B7B">
      <w:pPr>
        <w:rPr>
          <w:rFonts w:eastAsia="Arial"/>
          <w:lang w:eastAsia="ar-SA"/>
        </w:rPr>
      </w:pPr>
      <w:r w:rsidRPr="005A3DBD">
        <w:rPr>
          <w:rFonts w:eastAsia="Arial"/>
          <w:lang w:eastAsia="ar-SA"/>
        </w:rPr>
        <w:t xml:space="preserve">Заместитель главы </w:t>
      </w:r>
    </w:p>
    <w:p w:rsidR="009F7B7B" w:rsidRPr="005A3DBD" w:rsidRDefault="009F7B7B" w:rsidP="009F7B7B">
      <w:pPr>
        <w:rPr>
          <w:rFonts w:eastAsia="Arial"/>
          <w:lang w:eastAsia="ar-SA"/>
        </w:rPr>
      </w:pPr>
      <w:r w:rsidRPr="005A3DBD">
        <w:rPr>
          <w:rFonts w:eastAsia="Arial"/>
          <w:lang w:eastAsia="ar-SA"/>
        </w:rPr>
        <w:t>Архангельского сельского</w:t>
      </w:r>
    </w:p>
    <w:p w:rsidR="009F7B7B" w:rsidRPr="005A3DBD" w:rsidRDefault="009F7B7B" w:rsidP="009F7B7B">
      <w:pPr>
        <w:rPr>
          <w:rFonts w:eastAsia="Arial"/>
          <w:lang w:eastAsia="ar-SA"/>
        </w:rPr>
      </w:pPr>
      <w:r w:rsidRPr="005A3DBD">
        <w:rPr>
          <w:rFonts w:eastAsia="Arial"/>
          <w:lang w:eastAsia="ar-SA"/>
        </w:rPr>
        <w:t>поселения Тихорецкого района</w:t>
      </w:r>
    </w:p>
    <w:p w:rsidR="009F7B7B" w:rsidRPr="005A3DBD" w:rsidRDefault="009F7B7B" w:rsidP="009F7B7B">
      <w:proofErr w:type="spellStart"/>
      <w:r w:rsidRPr="005A3DBD">
        <w:rPr>
          <w:rFonts w:eastAsia="Arial"/>
          <w:lang w:eastAsia="ar-SA"/>
        </w:rPr>
        <w:t>Н.А.Булатова</w:t>
      </w:r>
      <w:proofErr w:type="spellEnd"/>
    </w:p>
    <w:p w:rsidR="009F7B7B" w:rsidRPr="005A3DBD" w:rsidRDefault="009F7B7B" w:rsidP="009F7B7B"/>
    <w:bookmarkEnd w:id="0"/>
    <w:p w:rsidR="006F0EA3" w:rsidRPr="005A3DBD" w:rsidRDefault="006F0EA3"/>
    <w:sectPr w:rsidR="006F0EA3" w:rsidRPr="005A3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00"/>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3DBD"/>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6F04"/>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9F7B7B"/>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BF4000"/>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DF3463"/>
    <w:rsid w:val="00E27585"/>
    <w:rsid w:val="00E41142"/>
    <w:rsid w:val="00E42606"/>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7B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B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7B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7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87F2~1\AppData\Local\Temp\Rar$DIa0.135\&#1056;&#1045;&#1043;&#1051;&#1040;&#1052;&#1045;&#1053;&#1058;.doc" TargetMode="External"/><Relationship Id="rId5" Type="http://schemas.openxmlformats.org/officeDocument/2006/relationships/hyperlink" Target="garantF1://2384053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12229</Words>
  <Characters>69709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Юрист</cp:lastModifiedBy>
  <cp:revision>4</cp:revision>
  <dcterms:created xsi:type="dcterms:W3CDTF">2017-12-02T11:21:00Z</dcterms:created>
  <dcterms:modified xsi:type="dcterms:W3CDTF">2017-12-07T07:32:00Z</dcterms:modified>
</cp:coreProperties>
</file>